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AE1E0" w14:textId="5FD16582" w:rsidR="00D1607A" w:rsidRPr="00D75BE5" w:rsidRDefault="00787A4A" w:rsidP="00D1607A">
      <w:pPr>
        <w:rPr>
          <w:rFonts w:ascii="Arial" w:hAnsi="Arial" w:cs="Arial"/>
          <w:highlight w:val="lightGray"/>
          <w:lang w:val="es-419"/>
        </w:rPr>
      </w:pPr>
      <w:bookmarkStart w:id="0" w:name="_GoBack"/>
      <w:bookmarkEnd w:id="0"/>
      <w:r w:rsidRPr="00D75BE5">
        <w:rPr>
          <w:rFonts w:ascii="Arial" w:hAnsi="Arial" w:cs="Arial"/>
          <w:highlight w:val="lightGray"/>
          <w:lang w:val="es-419"/>
        </w:rPr>
        <w:t>AVISO</w:t>
      </w:r>
      <w:r w:rsidR="00D1607A" w:rsidRPr="00D75BE5">
        <w:rPr>
          <w:rFonts w:ascii="Arial" w:hAnsi="Arial" w:cs="Arial"/>
          <w:highlight w:val="lightGray"/>
          <w:lang w:val="es-419"/>
        </w:rPr>
        <w:t xml:space="preserve">: Las organizaciones pueden adaptar estos materiales de muestra para que se ajusten a sus necesidades y al trabajo que realizan. Puede cambiar la redacción para que coincida con el </w:t>
      </w:r>
      <w:r w:rsidRPr="00D75BE5">
        <w:rPr>
          <w:rFonts w:ascii="Arial" w:hAnsi="Arial" w:cs="Arial"/>
          <w:highlight w:val="lightGray"/>
          <w:lang w:val="es-419"/>
        </w:rPr>
        <w:t xml:space="preserve">lenguaje </w:t>
      </w:r>
      <w:r w:rsidR="00D1607A" w:rsidRPr="00D75BE5">
        <w:rPr>
          <w:rFonts w:ascii="Arial" w:hAnsi="Arial" w:cs="Arial"/>
          <w:highlight w:val="lightGray"/>
          <w:lang w:val="es-419"/>
        </w:rPr>
        <w:t>que prefiere su organización (por ejemplo, sobreviviente o participante del servicio). Antes de usar esta plantilla, elimine las notas en gris y asegúrese de reemplazar todas las secciones resaltadas con la información específica de su programa.</w:t>
      </w:r>
    </w:p>
    <w:p w14:paraId="1FDD3D62" w14:textId="77777777" w:rsidR="00F76DC1" w:rsidRPr="00D75BE5" w:rsidRDefault="00F76DC1" w:rsidP="00B011DB">
      <w:pPr>
        <w:rPr>
          <w:rFonts w:ascii="Arial" w:hAnsi="Arial" w:cs="Arial"/>
          <w:lang w:val="es-419"/>
        </w:rPr>
      </w:pPr>
    </w:p>
    <w:p w14:paraId="0D858798" w14:textId="29ADBADE" w:rsidR="00EE7E94" w:rsidRPr="00D75BE5" w:rsidRDefault="00EE7E94" w:rsidP="00EE7E94">
      <w:pPr>
        <w:rPr>
          <w:rFonts w:ascii="Arial" w:hAnsi="Arial" w:cs="Arial"/>
          <w:highlight w:val="lightGray"/>
          <w:lang w:val="es-419"/>
        </w:rPr>
      </w:pPr>
      <w:r w:rsidRPr="00D75BE5">
        <w:rPr>
          <w:rFonts w:ascii="Arial" w:hAnsi="Arial" w:cs="Arial"/>
          <w:highlight w:val="lightGray"/>
          <w:lang w:val="es-419"/>
        </w:rPr>
        <w:t xml:space="preserve">Este documento puede ser útil si un sobreviviente necesita documentación que indique que está participando en su programa. Si su agencia </w:t>
      </w:r>
      <w:r w:rsidR="00D1607A" w:rsidRPr="00D75BE5">
        <w:rPr>
          <w:rFonts w:ascii="Arial" w:hAnsi="Arial" w:cs="Arial"/>
          <w:highlight w:val="lightGray"/>
          <w:lang w:val="es-419"/>
        </w:rPr>
        <w:t>va a entregar</w:t>
      </w:r>
      <w:r w:rsidRPr="00D75BE5">
        <w:rPr>
          <w:rFonts w:ascii="Arial" w:hAnsi="Arial" w:cs="Arial"/>
          <w:highlight w:val="lightGray"/>
          <w:lang w:val="es-419"/>
        </w:rPr>
        <w:t xml:space="preserve"> este documento a otra agencia en nombre de un sobreviviente, debe tener una</w:t>
      </w:r>
      <w:r w:rsidR="00D1607A" w:rsidRPr="00D75BE5">
        <w:rPr>
          <w:rFonts w:ascii="Arial" w:hAnsi="Arial" w:cs="Arial"/>
          <w:highlight w:val="lightGray"/>
          <w:lang w:val="es-419"/>
        </w:rPr>
        <w:t xml:space="preserve"> autorización de</w:t>
      </w:r>
      <w:r w:rsidRPr="00D75BE5">
        <w:rPr>
          <w:rFonts w:ascii="Arial" w:hAnsi="Arial" w:cs="Arial"/>
          <w:highlight w:val="lightGray"/>
          <w:lang w:val="es-419"/>
        </w:rPr>
        <w:t xml:space="preserve"> divulgación de información firmada. Su agencia puede proporcionar una copia de est</w:t>
      </w:r>
      <w:r w:rsidR="00D1607A" w:rsidRPr="00D75BE5">
        <w:rPr>
          <w:rFonts w:ascii="Arial" w:hAnsi="Arial" w:cs="Arial"/>
          <w:highlight w:val="lightGray"/>
          <w:lang w:val="es-419"/>
        </w:rPr>
        <w:t>e documento</w:t>
      </w:r>
      <w:r w:rsidRPr="00D75BE5">
        <w:rPr>
          <w:rFonts w:ascii="Arial" w:hAnsi="Arial" w:cs="Arial"/>
          <w:highlight w:val="lightGray"/>
          <w:lang w:val="es-419"/>
        </w:rPr>
        <w:t xml:space="preserve"> al sobreviviente para que lo proporcione a la agencia</w:t>
      </w:r>
      <w:r w:rsidR="00787A4A" w:rsidRPr="00D75BE5">
        <w:rPr>
          <w:rFonts w:ascii="Arial" w:hAnsi="Arial" w:cs="Arial"/>
          <w:highlight w:val="lightGray"/>
          <w:lang w:val="es-419"/>
        </w:rPr>
        <w:t xml:space="preserve"> o </w:t>
      </w:r>
      <w:r w:rsidRPr="00D75BE5">
        <w:rPr>
          <w:rFonts w:ascii="Arial" w:hAnsi="Arial" w:cs="Arial"/>
          <w:highlight w:val="lightGray"/>
          <w:lang w:val="es-419"/>
        </w:rPr>
        <w:t>persona que necesit</w:t>
      </w:r>
      <w:r w:rsidR="00D1607A" w:rsidRPr="00D75BE5">
        <w:rPr>
          <w:rFonts w:ascii="Arial" w:hAnsi="Arial" w:cs="Arial"/>
          <w:highlight w:val="lightGray"/>
          <w:lang w:val="es-419"/>
        </w:rPr>
        <w:t>e</w:t>
      </w:r>
      <w:r w:rsidRPr="00D75BE5">
        <w:rPr>
          <w:rFonts w:ascii="Arial" w:hAnsi="Arial" w:cs="Arial"/>
          <w:highlight w:val="lightGray"/>
          <w:lang w:val="es-419"/>
        </w:rPr>
        <w:t xml:space="preserve"> la documentación.</w:t>
      </w:r>
    </w:p>
    <w:p w14:paraId="631C454E" w14:textId="77777777" w:rsidR="00B011DB" w:rsidRPr="00D75BE5" w:rsidRDefault="00B011DB">
      <w:pPr>
        <w:rPr>
          <w:rFonts w:ascii="Arial" w:hAnsi="Arial" w:cs="Arial"/>
          <w:lang w:val="es-419"/>
        </w:rPr>
      </w:pPr>
    </w:p>
    <w:p w14:paraId="4E9BB420" w14:textId="2965FA7A" w:rsidR="00B011DB" w:rsidRPr="00D75BE5" w:rsidRDefault="00D75BE5">
      <w:pPr>
        <w:rPr>
          <w:rFonts w:ascii="Arial" w:hAnsi="Arial" w:cs="Arial"/>
          <w:highlight w:val="lightGray"/>
          <w:lang w:val="es-419"/>
        </w:rPr>
      </w:pPr>
      <w:r w:rsidRPr="00D75BE5">
        <w:rPr>
          <w:rFonts w:ascii="Arial" w:hAnsi="Arial" w:cs="Arial"/>
          <w:highlight w:val="lightGray"/>
          <w:lang w:val="es-419"/>
        </w:rPr>
        <w:t xml:space="preserve">Aviso: </w:t>
      </w:r>
      <w:r w:rsidR="00D1607A" w:rsidRPr="00D75BE5">
        <w:rPr>
          <w:rFonts w:ascii="Arial" w:hAnsi="Arial" w:cs="Arial"/>
          <w:highlight w:val="lightGray"/>
          <w:lang w:val="es-419"/>
        </w:rPr>
        <w:t>Es importante considerar la confidencialidad de los sobrevivientes en su programa al enviar cualquier documento o pago con la información de la agencia. Para algunas agencias, establecer un DBA (</w:t>
      </w:r>
      <w:r w:rsidR="00787A4A" w:rsidRPr="00D75BE5">
        <w:rPr>
          <w:rFonts w:ascii="Arial" w:hAnsi="Arial" w:cs="Arial"/>
          <w:highlight w:val="lightGray"/>
          <w:lang w:val="es-419"/>
        </w:rPr>
        <w:t>Razón social</w:t>
      </w:r>
      <w:r w:rsidR="00D1607A" w:rsidRPr="00D75BE5">
        <w:rPr>
          <w:rFonts w:ascii="Arial" w:hAnsi="Arial" w:cs="Arial"/>
          <w:highlight w:val="lightGray"/>
          <w:lang w:val="es-419"/>
        </w:rPr>
        <w:t>) puede ser beneficioso para que los propietarios no sepan que un inquilino es un sobreviviente que recibe atención de su agencia.</w:t>
      </w:r>
    </w:p>
    <w:p w14:paraId="5BBE4E2B" w14:textId="77777777" w:rsidR="00414CE5" w:rsidRPr="00D75BE5" w:rsidRDefault="00414CE5">
      <w:pPr>
        <w:rPr>
          <w:rFonts w:ascii="Arial" w:hAnsi="Arial" w:cs="Arial"/>
          <w:lang w:val="es-419"/>
        </w:rPr>
      </w:pPr>
    </w:p>
    <w:p w14:paraId="3CCDBF00" w14:textId="76E77AFC" w:rsidR="00A74117" w:rsidRPr="00D75BE5" w:rsidRDefault="00EE7E94">
      <w:pPr>
        <w:rPr>
          <w:rFonts w:ascii="Arial" w:hAnsi="Arial" w:cs="Arial"/>
          <w:lang w:val="es-419"/>
        </w:rPr>
      </w:pPr>
      <w:r w:rsidRPr="00D75BE5">
        <w:rPr>
          <w:rFonts w:ascii="Arial" w:hAnsi="Arial" w:cs="Arial"/>
          <w:lang w:val="es-419"/>
        </w:rPr>
        <w:t>Fecha</w:t>
      </w:r>
    </w:p>
    <w:p w14:paraId="3C253F50" w14:textId="77777777" w:rsidR="00A74117" w:rsidRPr="00D75BE5" w:rsidRDefault="00A74117">
      <w:pPr>
        <w:rPr>
          <w:rFonts w:ascii="Arial" w:hAnsi="Arial" w:cs="Arial"/>
          <w:lang w:val="es-419"/>
        </w:rPr>
      </w:pPr>
    </w:p>
    <w:p w14:paraId="5B78B313" w14:textId="53E983E9" w:rsidR="00A74117" w:rsidRPr="00D75BE5" w:rsidRDefault="00EE7E94">
      <w:pPr>
        <w:rPr>
          <w:rFonts w:ascii="Arial" w:hAnsi="Arial" w:cs="Arial"/>
          <w:lang w:val="es-419"/>
        </w:rPr>
      </w:pPr>
      <w:r w:rsidRPr="00D75BE5">
        <w:rPr>
          <w:rFonts w:ascii="Arial" w:hAnsi="Arial" w:cs="Arial"/>
          <w:lang w:val="es-419"/>
        </w:rPr>
        <w:t xml:space="preserve">A quien </w:t>
      </w:r>
      <w:r w:rsidR="00D75BE5" w:rsidRPr="00D75BE5">
        <w:rPr>
          <w:rFonts w:ascii="Arial" w:hAnsi="Arial" w:cs="Arial"/>
          <w:lang w:val="es-419"/>
        </w:rPr>
        <w:t>corresponda</w:t>
      </w:r>
      <w:r w:rsidRPr="00D75BE5">
        <w:rPr>
          <w:rFonts w:ascii="Arial" w:hAnsi="Arial" w:cs="Arial"/>
          <w:lang w:val="es-419"/>
        </w:rPr>
        <w:t>:</w:t>
      </w:r>
    </w:p>
    <w:p w14:paraId="66319170" w14:textId="77777777" w:rsidR="00EE7E94" w:rsidRPr="00D75BE5" w:rsidRDefault="00EE7E94" w:rsidP="00EE7E94">
      <w:pPr>
        <w:rPr>
          <w:rFonts w:ascii="Arial" w:hAnsi="Arial" w:cs="Arial"/>
          <w:lang w:val="es-419"/>
        </w:rPr>
      </w:pPr>
    </w:p>
    <w:p w14:paraId="16A5670F" w14:textId="729B7C1E" w:rsidR="00EE7E94" w:rsidRPr="00D75BE5" w:rsidRDefault="00D1607A" w:rsidP="00EE7E94">
      <w:pPr>
        <w:rPr>
          <w:rFonts w:ascii="Arial" w:hAnsi="Arial" w:cs="Arial"/>
          <w:lang w:val="es-419"/>
        </w:rPr>
      </w:pPr>
      <w:r w:rsidRPr="00D75BE5">
        <w:rPr>
          <w:rFonts w:ascii="Arial" w:hAnsi="Arial" w:cs="Arial"/>
          <w:highlight w:val="yellow"/>
          <w:lang w:val="es-419"/>
        </w:rPr>
        <w:t>[</w:t>
      </w:r>
      <w:r w:rsidR="00EE7E94" w:rsidRPr="00D75BE5">
        <w:rPr>
          <w:rFonts w:ascii="Arial" w:hAnsi="Arial" w:cs="Arial"/>
          <w:highlight w:val="yellow"/>
          <w:lang w:val="es-419"/>
        </w:rPr>
        <w:t>El nombre del participante</w:t>
      </w:r>
      <w:r w:rsidRPr="00D75BE5">
        <w:rPr>
          <w:rFonts w:ascii="Arial" w:hAnsi="Arial" w:cs="Arial"/>
          <w:lang w:val="es-419"/>
        </w:rPr>
        <w:t>]</w:t>
      </w:r>
      <w:r w:rsidR="00EE7E94" w:rsidRPr="00D75BE5">
        <w:rPr>
          <w:rFonts w:ascii="Arial" w:hAnsi="Arial" w:cs="Arial"/>
          <w:lang w:val="es-419"/>
        </w:rPr>
        <w:t xml:space="preserve"> participa actualmente en el Programa de vivienda </w:t>
      </w:r>
      <w:r w:rsidRPr="00D75BE5">
        <w:rPr>
          <w:rFonts w:ascii="Arial" w:hAnsi="Arial" w:cs="Arial"/>
          <w:lang w:val="es-419"/>
        </w:rPr>
        <w:t>de transición</w:t>
      </w:r>
      <w:r w:rsidR="00EE7E94" w:rsidRPr="00D75BE5">
        <w:rPr>
          <w:rFonts w:ascii="Arial" w:hAnsi="Arial" w:cs="Arial"/>
          <w:lang w:val="es-419"/>
        </w:rPr>
        <w:t xml:space="preserve"> de </w:t>
      </w:r>
      <w:r w:rsidRPr="00D75BE5">
        <w:rPr>
          <w:rFonts w:ascii="Arial" w:hAnsi="Arial" w:cs="Arial"/>
          <w:lang w:val="es-419"/>
        </w:rPr>
        <w:t>[</w:t>
      </w:r>
      <w:r w:rsidR="00EE7E94" w:rsidRPr="00D75BE5">
        <w:rPr>
          <w:rFonts w:ascii="Arial" w:hAnsi="Arial" w:cs="Arial"/>
          <w:highlight w:val="yellow"/>
          <w:lang w:val="es-419"/>
        </w:rPr>
        <w:t>nombre del programa</w:t>
      </w:r>
      <w:r w:rsidRPr="00D75BE5">
        <w:rPr>
          <w:rFonts w:ascii="Arial" w:hAnsi="Arial" w:cs="Arial"/>
          <w:lang w:val="es-419"/>
        </w:rPr>
        <w:t>].</w:t>
      </w:r>
    </w:p>
    <w:p w14:paraId="3F56FE25" w14:textId="77777777" w:rsidR="00A74117" w:rsidRPr="00D75BE5" w:rsidRDefault="00A74117">
      <w:pPr>
        <w:rPr>
          <w:rFonts w:ascii="Arial" w:hAnsi="Arial" w:cs="Arial"/>
          <w:lang w:val="es-419"/>
        </w:rPr>
      </w:pPr>
    </w:p>
    <w:p w14:paraId="32F02490" w14:textId="357B3D40" w:rsidR="00EE7E94" w:rsidRPr="00D75BE5" w:rsidRDefault="00EE7E94" w:rsidP="00EE7E94">
      <w:pPr>
        <w:rPr>
          <w:rFonts w:ascii="Arial" w:hAnsi="Arial" w:cs="Arial"/>
          <w:lang w:val="es-419"/>
        </w:rPr>
      </w:pPr>
      <w:r w:rsidRPr="00D75BE5">
        <w:rPr>
          <w:rFonts w:ascii="Arial" w:hAnsi="Arial" w:cs="Arial"/>
          <w:lang w:val="es-419"/>
        </w:rPr>
        <w:t xml:space="preserve">El cliente </w:t>
      </w:r>
      <w:r w:rsidR="00D1607A" w:rsidRPr="00D75BE5">
        <w:rPr>
          <w:rFonts w:ascii="Arial" w:hAnsi="Arial" w:cs="Arial"/>
          <w:lang w:val="es-419"/>
        </w:rPr>
        <w:t>celebra</w:t>
      </w:r>
      <w:r w:rsidRPr="00D75BE5">
        <w:rPr>
          <w:rFonts w:ascii="Arial" w:hAnsi="Arial" w:cs="Arial"/>
          <w:lang w:val="es-419"/>
        </w:rPr>
        <w:t xml:space="preserve"> un contrato de arrendamiento con el propietario. El programa proporciona asistencia de alquiler para respaldar al cliente por </w:t>
      </w:r>
      <w:r w:rsidR="00787A4A" w:rsidRPr="00D75BE5">
        <w:rPr>
          <w:rFonts w:ascii="Arial" w:hAnsi="Arial" w:cs="Arial"/>
          <w:lang w:val="es-419"/>
        </w:rPr>
        <w:t xml:space="preserve">un máximo de </w:t>
      </w:r>
      <w:r w:rsidRPr="00D75BE5">
        <w:rPr>
          <w:rFonts w:ascii="Arial" w:hAnsi="Arial" w:cs="Arial"/>
          <w:lang w:val="es-419"/>
        </w:rPr>
        <w:t xml:space="preserve">24 meses. El monto se basa en las necesidades del cliente y </w:t>
      </w:r>
      <w:r w:rsidR="00D1607A" w:rsidRPr="00D75BE5">
        <w:rPr>
          <w:rFonts w:ascii="Arial" w:hAnsi="Arial" w:cs="Arial"/>
          <w:lang w:val="es-419"/>
        </w:rPr>
        <w:t xml:space="preserve">este </w:t>
      </w:r>
      <w:r w:rsidRPr="00D75BE5">
        <w:rPr>
          <w:rFonts w:ascii="Arial" w:hAnsi="Arial" w:cs="Arial"/>
          <w:lang w:val="es-419"/>
        </w:rPr>
        <w:t xml:space="preserve">se revisa cada </w:t>
      </w:r>
      <w:r w:rsidR="00D1607A" w:rsidRPr="00D75BE5">
        <w:rPr>
          <w:rFonts w:ascii="Arial" w:hAnsi="Arial" w:cs="Arial"/>
          <w:lang w:val="es-419"/>
        </w:rPr>
        <w:t>[</w:t>
      </w:r>
      <w:r w:rsidR="00D75BE5" w:rsidRPr="00D75BE5">
        <w:rPr>
          <w:rFonts w:ascii="Arial" w:hAnsi="Arial" w:cs="Arial"/>
          <w:highlight w:val="yellow"/>
          <w:lang w:val="es-419"/>
        </w:rPr>
        <w:t>tres]</w:t>
      </w:r>
      <w:r w:rsidR="00D1607A" w:rsidRPr="00D75BE5">
        <w:rPr>
          <w:rFonts w:ascii="Arial" w:hAnsi="Arial" w:cs="Arial"/>
          <w:lang w:val="es-419"/>
        </w:rPr>
        <w:t xml:space="preserve"> </w:t>
      </w:r>
      <w:r w:rsidRPr="00D75BE5">
        <w:rPr>
          <w:rFonts w:ascii="Arial" w:hAnsi="Arial" w:cs="Arial"/>
          <w:lang w:val="es-419"/>
        </w:rPr>
        <w:t>meses. El subsidio se paga directamente al propietario.</w:t>
      </w:r>
    </w:p>
    <w:p w14:paraId="20DD0EBF" w14:textId="77777777" w:rsidR="00B74B1C" w:rsidRPr="00D75BE5" w:rsidRDefault="00B74B1C">
      <w:pPr>
        <w:rPr>
          <w:rFonts w:ascii="Arial" w:hAnsi="Arial" w:cs="Arial"/>
          <w:lang w:val="es-419"/>
        </w:rPr>
      </w:pPr>
    </w:p>
    <w:p w14:paraId="5234FA3C" w14:textId="2919C076" w:rsidR="00EE7E94" w:rsidRPr="00D75BE5" w:rsidRDefault="00EE7E94" w:rsidP="00EE7E94">
      <w:pPr>
        <w:rPr>
          <w:rFonts w:ascii="Arial" w:hAnsi="Arial" w:cs="Arial"/>
          <w:lang w:val="es-419"/>
        </w:rPr>
      </w:pPr>
      <w:r w:rsidRPr="00D75BE5">
        <w:rPr>
          <w:rFonts w:ascii="Arial" w:hAnsi="Arial" w:cs="Arial"/>
          <w:lang w:val="es-419"/>
        </w:rPr>
        <w:t xml:space="preserve">El </w:t>
      </w:r>
      <w:r w:rsidR="00D75BE5" w:rsidRPr="00D75BE5">
        <w:rPr>
          <w:rFonts w:ascii="Arial" w:hAnsi="Arial" w:cs="Arial"/>
          <w:lang w:val="es-419"/>
        </w:rPr>
        <w:t>propietario</w:t>
      </w:r>
      <w:r w:rsidRPr="00D75BE5">
        <w:rPr>
          <w:rFonts w:ascii="Arial" w:hAnsi="Arial" w:cs="Arial"/>
          <w:lang w:val="es-419"/>
        </w:rPr>
        <w:t xml:space="preserve"> recibirá una carta inicial de nosotros en la que se indicará el monto del subsidio que brindaremos. Si el </w:t>
      </w:r>
      <w:r w:rsidR="00D75BE5">
        <w:rPr>
          <w:rFonts w:ascii="Arial" w:hAnsi="Arial" w:cs="Arial"/>
          <w:lang w:val="es-419"/>
        </w:rPr>
        <w:t>propietario</w:t>
      </w:r>
      <w:r w:rsidR="00D1607A" w:rsidRPr="00D75BE5">
        <w:rPr>
          <w:rFonts w:ascii="Arial" w:hAnsi="Arial" w:cs="Arial"/>
          <w:lang w:val="es-419"/>
        </w:rPr>
        <w:t xml:space="preserve"> o el inquilino</w:t>
      </w:r>
      <w:r w:rsidRPr="00D75BE5">
        <w:rPr>
          <w:rFonts w:ascii="Arial" w:hAnsi="Arial" w:cs="Arial"/>
          <w:lang w:val="es-419"/>
        </w:rPr>
        <w:t xml:space="preserve"> rescinde el contrato, o si el </w:t>
      </w:r>
      <w:r w:rsidR="00D1607A" w:rsidRPr="00D75BE5">
        <w:rPr>
          <w:rFonts w:ascii="Arial" w:hAnsi="Arial" w:cs="Arial"/>
          <w:lang w:val="es-419"/>
        </w:rPr>
        <w:t>[</w:t>
      </w:r>
      <w:r w:rsidRPr="00D75BE5">
        <w:rPr>
          <w:rFonts w:ascii="Arial" w:hAnsi="Arial" w:cs="Arial"/>
          <w:highlight w:val="yellow"/>
          <w:lang w:val="es-419"/>
        </w:rPr>
        <w:t>nombre del programa</w:t>
      </w:r>
      <w:r w:rsidR="00D1607A" w:rsidRPr="00D75BE5">
        <w:rPr>
          <w:rFonts w:ascii="Arial" w:hAnsi="Arial" w:cs="Arial"/>
          <w:lang w:val="es-419"/>
        </w:rPr>
        <w:t>]</w:t>
      </w:r>
      <w:r w:rsidRPr="00D75BE5">
        <w:rPr>
          <w:rFonts w:ascii="Arial" w:hAnsi="Arial" w:cs="Arial"/>
          <w:lang w:val="es-419"/>
        </w:rPr>
        <w:t xml:space="preserve"> </w:t>
      </w:r>
      <w:r w:rsidR="00D1607A" w:rsidRPr="00D75BE5">
        <w:rPr>
          <w:rFonts w:ascii="Arial" w:hAnsi="Arial" w:cs="Arial"/>
          <w:lang w:val="es-419"/>
        </w:rPr>
        <w:t xml:space="preserve">llegase a </w:t>
      </w:r>
      <w:r w:rsidRPr="00D75BE5">
        <w:rPr>
          <w:rFonts w:ascii="Arial" w:hAnsi="Arial" w:cs="Arial"/>
          <w:lang w:val="es-419"/>
        </w:rPr>
        <w:t>determina</w:t>
      </w:r>
      <w:r w:rsidR="00D1607A" w:rsidRPr="00D75BE5">
        <w:rPr>
          <w:rFonts w:ascii="Arial" w:hAnsi="Arial" w:cs="Arial"/>
          <w:lang w:val="es-419"/>
        </w:rPr>
        <w:t>r</w:t>
      </w:r>
      <w:r w:rsidRPr="00D75BE5">
        <w:rPr>
          <w:rFonts w:ascii="Arial" w:hAnsi="Arial" w:cs="Arial"/>
          <w:lang w:val="es-419"/>
        </w:rPr>
        <w:t xml:space="preserve"> que el inquilino ya no es elegible para la asistencia de vivienda, el subsidio terminará inmediatamente.</w:t>
      </w:r>
    </w:p>
    <w:p w14:paraId="4E4B6C27" w14:textId="7A4E39DE" w:rsidR="002B31B8" w:rsidRPr="00D75BE5" w:rsidRDefault="002B31B8">
      <w:pPr>
        <w:rPr>
          <w:rFonts w:ascii="Arial" w:hAnsi="Arial" w:cs="Arial"/>
          <w:lang w:val="es-419"/>
        </w:rPr>
      </w:pPr>
    </w:p>
    <w:p w14:paraId="62686C58" w14:textId="5BF9294F" w:rsidR="00EE7E94" w:rsidRPr="00D75BE5" w:rsidRDefault="00EE7E94" w:rsidP="00EE7E94">
      <w:pPr>
        <w:rPr>
          <w:rFonts w:ascii="Arial" w:hAnsi="Arial" w:cs="Arial"/>
          <w:lang w:val="es-419"/>
        </w:rPr>
      </w:pPr>
      <w:r w:rsidRPr="00D75BE5">
        <w:rPr>
          <w:rFonts w:ascii="Arial" w:hAnsi="Arial" w:cs="Arial"/>
          <w:lang w:val="es-419"/>
        </w:rPr>
        <w:t>El programa notificará al propietario de manera oportuna.</w:t>
      </w:r>
    </w:p>
    <w:p w14:paraId="6CDCD414" w14:textId="77777777" w:rsidR="00414CE5" w:rsidRPr="00D75BE5" w:rsidRDefault="00414CE5">
      <w:pPr>
        <w:rPr>
          <w:rFonts w:ascii="Arial" w:hAnsi="Arial" w:cs="Arial"/>
          <w:lang w:val="es-419"/>
        </w:rPr>
      </w:pPr>
    </w:p>
    <w:p w14:paraId="1801DEB8" w14:textId="0859C76A" w:rsidR="00EE7E94" w:rsidRPr="00D75BE5" w:rsidRDefault="00EE7E94" w:rsidP="00EE7E94">
      <w:pPr>
        <w:rPr>
          <w:rFonts w:ascii="Arial" w:hAnsi="Arial" w:cs="Arial"/>
          <w:lang w:val="es-419"/>
        </w:rPr>
      </w:pPr>
      <w:r w:rsidRPr="00D75BE5">
        <w:rPr>
          <w:rFonts w:ascii="Arial" w:hAnsi="Arial" w:cs="Arial"/>
          <w:lang w:val="es-419"/>
        </w:rPr>
        <w:t xml:space="preserve">Si tiene alguna pregunta, no dude en ponerse en contacto conmigo al </w:t>
      </w:r>
      <w:r w:rsidR="00D1607A" w:rsidRPr="00D75BE5">
        <w:rPr>
          <w:rFonts w:ascii="Arial" w:hAnsi="Arial" w:cs="Arial"/>
          <w:lang w:val="es-419"/>
        </w:rPr>
        <w:t>[</w:t>
      </w:r>
      <w:r w:rsidRPr="00D75BE5">
        <w:rPr>
          <w:rFonts w:ascii="Arial" w:hAnsi="Arial" w:cs="Arial"/>
          <w:highlight w:val="yellow"/>
          <w:lang w:val="es-419"/>
        </w:rPr>
        <w:t>número del programa</w:t>
      </w:r>
      <w:r w:rsidR="00D1607A" w:rsidRPr="00D75BE5">
        <w:rPr>
          <w:rFonts w:ascii="Arial" w:hAnsi="Arial" w:cs="Arial"/>
          <w:lang w:val="es-419"/>
        </w:rPr>
        <w:t>].</w:t>
      </w:r>
    </w:p>
    <w:p w14:paraId="1D3C01FA" w14:textId="00B2AF9E" w:rsidR="002B31B8" w:rsidRPr="00D75BE5" w:rsidRDefault="00EE7E94">
      <w:pPr>
        <w:rPr>
          <w:rFonts w:ascii="Arial" w:hAnsi="Arial" w:cs="Arial"/>
          <w:lang w:val="es-419"/>
        </w:rPr>
      </w:pPr>
      <w:r w:rsidRPr="00D75BE5">
        <w:rPr>
          <w:rFonts w:ascii="Arial" w:hAnsi="Arial" w:cs="Arial"/>
          <w:lang w:val="es-419"/>
        </w:rPr>
        <w:t>Gracias,</w:t>
      </w:r>
    </w:p>
    <w:p w14:paraId="632EB04B" w14:textId="77777777" w:rsidR="00D75BE5" w:rsidRDefault="00D75BE5" w:rsidP="00EE7E94">
      <w:pPr>
        <w:rPr>
          <w:rFonts w:ascii="Arial" w:hAnsi="Arial" w:cs="Arial"/>
          <w:lang w:val="es-419"/>
        </w:rPr>
      </w:pPr>
    </w:p>
    <w:p w14:paraId="3A3CF491" w14:textId="4846E792" w:rsidR="00EE7E94" w:rsidRPr="00D75BE5" w:rsidRDefault="00EE7E94" w:rsidP="00EE7E94">
      <w:pPr>
        <w:rPr>
          <w:rFonts w:ascii="Arial" w:hAnsi="Arial" w:cs="Arial"/>
          <w:lang w:val="es-419"/>
        </w:rPr>
      </w:pPr>
      <w:r w:rsidRPr="00D75BE5">
        <w:rPr>
          <w:rFonts w:ascii="Arial" w:hAnsi="Arial" w:cs="Arial"/>
          <w:lang w:val="es-419"/>
        </w:rPr>
        <w:t>Nombre del administrador del programa</w:t>
      </w:r>
    </w:p>
    <w:p w14:paraId="6E36627A" w14:textId="6207F3CC" w:rsidR="00AC43F1" w:rsidRPr="00D75BE5" w:rsidRDefault="00D1607A">
      <w:pPr>
        <w:rPr>
          <w:rFonts w:ascii="Arial" w:hAnsi="Arial" w:cs="Arial"/>
          <w:lang w:val="es-419"/>
        </w:rPr>
      </w:pPr>
      <w:r w:rsidRPr="00D75BE5">
        <w:rPr>
          <w:rFonts w:ascii="Arial" w:hAnsi="Arial" w:cs="Arial"/>
          <w:lang w:val="es-419"/>
        </w:rPr>
        <w:t>Puesto</w:t>
      </w:r>
    </w:p>
    <w:sectPr w:rsidR="00AC43F1" w:rsidRPr="00D75BE5" w:rsidSect="00B011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2EC06" w14:textId="77777777" w:rsidR="00271FAD" w:rsidRDefault="00271FAD" w:rsidP="00B011DB">
      <w:r>
        <w:separator/>
      </w:r>
    </w:p>
  </w:endnote>
  <w:endnote w:type="continuationSeparator" w:id="0">
    <w:p w14:paraId="4D235B59" w14:textId="77777777" w:rsidR="00271FAD" w:rsidRDefault="00271FAD" w:rsidP="00B0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B26FC" w14:textId="77777777" w:rsidR="00B011DB" w:rsidRDefault="00B011DB" w:rsidP="00B011DB">
    <w:pPr>
      <w:pStyle w:val="Footer"/>
      <w:framePr w:wrap="around" w:vAnchor="text" w:hAnchor="margin" w:xAlign="right" w:y="1"/>
      <w:rPr>
        <w:rStyle w:val="PageNumber"/>
      </w:rPr>
    </w:pPr>
  </w:p>
  <w:p w14:paraId="5CD36D43" w14:textId="07ECE54A" w:rsidR="00B011DB" w:rsidRDefault="00961824" w:rsidP="00B011DB">
    <w:pPr>
      <w:pStyle w:val="Footer"/>
      <w:ind w:left="7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B17E0A" wp14:editId="7A14B83D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361950" cy="5238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1DB" w:rsidRPr="00B314F2">
      <w:rPr>
        <w:i/>
        <w:sz w:val="20"/>
        <w:szCs w:val="20"/>
      </w:rPr>
      <w:t xml:space="preserve">Created for adaptation by the National Network to End Domestic Violence in </w:t>
    </w:r>
    <w:r w:rsidR="00B011DB">
      <w:rPr>
        <w:i/>
        <w:sz w:val="20"/>
        <w:szCs w:val="20"/>
      </w:rPr>
      <w:t>p</w:t>
    </w:r>
    <w:r w:rsidR="00B011DB" w:rsidRPr="00B314F2">
      <w:rPr>
        <w:i/>
        <w:sz w:val="20"/>
        <w:szCs w:val="20"/>
      </w:rPr>
      <w:t xml:space="preserve">artnership with the </w:t>
    </w:r>
    <w:r w:rsidR="00B011DB">
      <w:rPr>
        <w:i/>
        <w:sz w:val="20"/>
        <w:szCs w:val="20"/>
      </w:rPr>
      <w:br/>
    </w:r>
    <w:r w:rsidR="00B011DB" w:rsidRPr="00B314F2">
      <w:rPr>
        <w:i/>
        <w:sz w:val="20"/>
        <w:szCs w:val="20"/>
      </w:rPr>
      <w:t>Office on Violence Against Women.</w:t>
    </w:r>
    <w:r w:rsidR="00B011DB">
      <w:rPr>
        <w:i/>
      </w:rPr>
      <w:t xml:space="preserve"> </w:t>
    </w:r>
    <w:r w:rsidR="00B011DB">
      <w:rPr>
        <w:i/>
      </w:rPr>
      <w:br/>
    </w:r>
    <w:r>
      <w:rPr>
        <w:i/>
        <w:sz w:val="20"/>
        <w:szCs w:val="20"/>
      </w:rPr>
      <w:t>Revised</w:t>
    </w:r>
    <w:r w:rsidR="00B011DB">
      <w:rPr>
        <w:i/>
        <w:sz w:val="20"/>
        <w:szCs w:val="20"/>
      </w:rPr>
      <w:t xml:space="preserve"> </w:t>
    </w:r>
    <w:r>
      <w:rPr>
        <w:i/>
        <w:sz w:val="20"/>
        <w:szCs w:val="20"/>
      </w:rPr>
      <w:t>November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D63EA" w14:textId="77777777" w:rsidR="00271FAD" w:rsidRDefault="00271FAD" w:rsidP="00B011DB">
      <w:r>
        <w:separator/>
      </w:r>
    </w:p>
  </w:footnote>
  <w:footnote w:type="continuationSeparator" w:id="0">
    <w:p w14:paraId="2D2F9406" w14:textId="77777777" w:rsidR="00271FAD" w:rsidRDefault="00271FAD" w:rsidP="00B01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81E5F" w14:textId="26FD4035" w:rsidR="00B011DB" w:rsidRPr="00D1607A" w:rsidRDefault="00B011DB" w:rsidP="00B011DB">
    <w:pPr>
      <w:pStyle w:val="PlainText"/>
      <w:jc w:val="center"/>
      <w:rPr>
        <w:rFonts w:ascii="Arial" w:eastAsia="MS Mincho" w:hAnsi="Arial" w:cs="Arial"/>
        <w:color w:val="4F81BD"/>
        <w:lang w:val="es-ES"/>
      </w:rPr>
    </w:pPr>
    <w:r w:rsidRPr="00D1607A">
      <w:rPr>
        <w:rFonts w:ascii="Arial" w:eastAsia="MS Mincho" w:hAnsi="Arial" w:cs="Arial"/>
        <w:color w:val="4F81BD"/>
        <w:highlight w:val="yellow"/>
        <w:lang w:val="es-ES"/>
      </w:rPr>
      <w:t>[</w:t>
    </w:r>
    <w:r w:rsidR="00D1607A" w:rsidRPr="00D1607A">
      <w:rPr>
        <w:rFonts w:ascii="Arial" w:eastAsia="MS Mincho" w:hAnsi="Arial" w:cs="Arial"/>
        <w:color w:val="4F81BD"/>
        <w:highlight w:val="yellow"/>
        <w:lang w:val="es-ES"/>
      </w:rPr>
      <w:t>USE EL PAPEL MEMBRETADO APROPIADO</w:t>
    </w:r>
    <w:r w:rsidRPr="00D1607A">
      <w:rPr>
        <w:rFonts w:ascii="Arial" w:eastAsia="MS Mincho" w:hAnsi="Arial" w:cs="Arial"/>
        <w:color w:val="4F81BD"/>
        <w:highlight w:val="yellow"/>
        <w:lang w:val="es-ES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17"/>
    <w:rsid w:val="00016C35"/>
    <w:rsid w:val="000B538F"/>
    <w:rsid w:val="00137C29"/>
    <w:rsid w:val="001A37B9"/>
    <w:rsid w:val="002104A2"/>
    <w:rsid w:val="00271FAD"/>
    <w:rsid w:val="002B31B8"/>
    <w:rsid w:val="002F261A"/>
    <w:rsid w:val="003B2940"/>
    <w:rsid w:val="003D7BE2"/>
    <w:rsid w:val="00414CE5"/>
    <w:rsid w:val="004E798F"/>
    <w:rsid w:val="00500A3D"/>
    <w:rsid w:val="005814F2"/>
    <w:rsid w:val="005A1DB1"/>
    <w:rsid w:val="007344AF"/>
    <w:rsid w:val="007660E7"/>
    <w:rsid w:val="00787A4A"/>
    <w:rsid w:val="007D771C"/>
    <w:rsid w:val="008470BE"/>
    <w:rsid w:val="008E6104"/>
    <w:rsid w:val="009164F8"/>
    <w:rsid w:val="00935F13"/>
    <w:rsid w:val="00961824"/>
    <w:rsid w:val="00974A07"/>
    <w:rsid w:val="00982DAD"/>
    <w:rsid w:val="00A33FC1"/>
    <w:rsid w:val="00A74117"/>
    <w:rsid w:val="00AB115A"/>
    <w:rsid w:val="00AC43F1"/>
    <w:rsid w:val="00AE10AE"/>
    <w:rsid w:val="00B011DB"/>
    <w:rsid w:val="00B74B1C"/>
    <w:rsid w:val="00B829C3"/>
    <w:rsid w:val="00CE3C88"/>
    <w:rsid w:val="00D01051"/>
    <w:rsid w:val="00D1607A"/>
    <w:rsid w:val="00D50B56"/>
    <w:rsid w:val="00D54F2B"/>
    <w:rsid w:val="00D67373"/>
    <w:rsid w:val="00D75BE5"/>
    <w:rsid w:val="00DC07C8"/>
    <w:rsid w:val="00DC61B0"/>
    <w:rsid w:val="00EE7E94"/>
    <w:rsid w:val="00F40C26"/>
    <w:rsid w:val="00F76DC1"/>
    <w:rsid w:val="00FA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1BE29A"/>
  <w15:docId w15:val="{A8088103-7B62-4021-81B6-99C8579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B31B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C43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43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43F1"/>
  </w:style>
  <w:style w:type="paragraph" w:styleId="CommentSubject">
    <w:name w:val="annotation subject"/>
    <w:basedOn w:val="CommentText"/>
    <w:next w:val="CommentText"/>
    <w:link w:val="CommentSubjectChar"/>
    <w:rsid w:val="00AC43F1"/>
    <w:rPr>
      <w:b/>
      <w:bCs/>
    </w:rPr>
  </w:style>
  <w:style w:type="character" w:customStyle="1" w:styleId="CommentSubjectChar">
    <w:name w:val="Comment Subject Char"/>
    <w:link w:val="CommentSubject"/>
    <w:rsid w:val="00AC43F1"/>
    <w:rPr>
      <w:b/>
      <w:bCs/>
    </w:rPr>
  </w:style>
  <w:style w:type="paragraph" w:styleId="Header">
    <w:name w:val="header"/>
    <w:basedOn w:val="Normal"/>
    <w:link w:val="HeaderChar"/>
    <w:rsid w:val="00B01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11DB"/>
    <w:rPr>
      <w:sz w:val="24"/>
      <w:szCs w:val="24"/>
    </w:rPr>
  </w:style>
  <w:style w:type="paragraph" w:styleId="Footer">
    <w:name w:val="footer"/>
    <w:basedOn w:val="Normal"/>
    <w:link w:val="FooterChar"/>
    <w:rsid w:val="00B01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11DB"/>
    <w:rPr>
      <w:sz w:val="24"/>
      <w:szCs w:val="24"/>
    </w:rPr>
  </w:style>
  <w:style w:type="paragraph" w:styleId="PlainText">
    <w:name w:val="Plain Text"/>
    <w:basedOn w:val="Normal"/>
    <w:link w:val="PlainTextChar"/>
    <w:unhideWhenUsed/>
    <w:rsid w:val="00B011DB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011DB"/>
    <w:rPr>
      <w:rFonts w:ascii="Courier New" w:hAnsi="Courier New"/>
    </w:rPr>
  </w:style>
  <w:style w:type="character" w:styleId="PageNumber">
    <w:name w:val="page number"/>
    <w:basedOn w:val="DefaultParagraphFont"/>
    <w:rsid w:val="00B01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059E40-7A0F-4CAF-AF09-7F75B2B3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7, 2008</vt:lpstr>
    </vt:vector>
  </TitlesOfParts>
  <Company>SBA Project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7, 2008</dc:title>
  <dc:creator>Alisha Donovan</dc:creator>
  <cp:lastModifiedBy>Sydney Palinkas</cp:lastModifiedBy>
  <cp:revision>2</cp:revision>
  <cp:lastPrinted>2011-12-29T14:40:00Z</cp:lastPrinted>
  <dcterms:created xsi:type="dcterms:W3CDTF">2018-03-26T18:24:00Z</dcterms:created>
  <dcterms:modified xsi:type="dcterms:W3CDTF">2018-03-26T18:24:00Z</dcterms:modified>
</cp:coreProperties>
</file>