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62D" w:rsidRDefault="005A5B29" w:rsidP="005A5B29">
      <w:pPr>
        <w:tabs>
          <w:tab w:val="center" w:pos="6480"/>
          <w:tab w:val="left" w:pos="8316"/>
        </w:tabs>
        <w:rPr>
          <w:sz w:val="28"/>
          <w:szCs w:val="28"/>
        </w:rPr>
      </w:pPr>
      <w:r>
        <w:tab/>
      </w:r>
    </w:p>
    <w:p w:rsidR="007D524B" w:rsidRPr="0034662D" w:rsidRDefault="005A5B29" w:rsidP="0034662D">
      <w:pPr>
        <w:tabs>
          <w:tab w:val="center" w:pos="6480"/>
          <w:tab w:val="left" w:pos="8316"/>
        </w:tabs>
        <w:jc w:val="center"/>
        <w:rPr>
          <w:b/>
          <w:sz w:val="40"/>
          <w:szCs w:val="40"/>
        </w:rPr>
      </w:pPr>
      <w:r w:rsidRPr="0034662D">
        <w:rPr>
          <w:b/>
          <w:sz w:val="40"/>
          <w:szCs w:val="40"/>
        </w:rPr>
        <w:t>State-Territory Coalition Program Membership Approaches</w:t>
      </w:r>
    </w:p>
    <w:p w:rsidR="007D524B" w:rsidRPr="007D524B" w:rsidRDefault="007D524B" w:rsidP="00ED7DEB">
      <w:pPr>
        <w:pStyle w:val="Header"/>
        <w:tabs>
          <w:tab w:val="clear" w:pos="4680"/>
          <w:tab w:val="clear" w:pos="9360"/>
        </w:tabs>
        <w:spacing w:after="200" w:line="276" w:lineRule="auto"/>
      </w:pPr>
    </w:p>
    <w:tbl>
      <w:tblPr>
        <w:tblStyle w:val="TableGrid"/>
        <w:tblW w:w="15840" w:type="dxa"/>
        <w:tblInd w:w="-1332" w:type="dxa"/>
        <w:tblLayout w:type="fixed"/>
        <w:tblLook w:val="04A0" w:firstRow="1" w:lastRow="0" w:firstColumn="1" w:lastColumn="0" w:noHBand="0" w:noVBand="1"/>
      </w:tblPr>
      <w:tblGrid>
        <w:gridCol w:w="1260"/>
        <w:gridCol w:w="5850"/>
        <w:gridCol w:w="4860"/>
        <w:gridCol w:w="1800"/>
        <w:gridCol w:w="2070"/>
      </w:tblGrid>
      <w:tr w:rsidR="00ED04AE" w:rsidTr="00A96BDF">
        <w:tc>
          <w:tcPr>
            <w:tcW w:w="1260" w:type="dxa"/>
            <w:shd w:val="clear" w:color="auto" w:fill="0D0D0D" w:themeFill="text1" w:themeFillTint="F2"/>
          </w:tcPr>
          <w:p w:rsidR="00430688" w:rsidRDefault="00430688" w:rsidP="00430688">
            <w:pPr>
              <w:jc w:val="center"/>
              <w:rPr>
                <w:rFonts w:ascii="Garamond" w:hAnsi="Garamond"/>
                <w:b/>
                <w:sz w:val="24"/>
                <w:szCs w:val="24"/>
              </w:rPr>
            </w:pPr>
          </w:p>
          <w:p w:rsidR="00430688" w:rsidRPr="00430688" w:rsidRDefault="00430688" w:rsidP="00430688">
            <w:pPr>
              <w:jc w:val="center"/>
              <w:rPr>
                <w:rFonts w:ascii="Garamond" w:hAnsi="Garamond"/>
                <w:b/>
                <w:sz w:val="24"/>
                <w:szCs w:val="24"/>
              </w:rPr>
            </w:pPr>
            <w:r w:rsidRPr="00430688">
              <w:rPr>
                <w:rFonts w:ascii="Garamond" w:hAnsi="Garamond"/>
                <w:b/>
                <w:sz w:val="24"/>
                <w:szCs w:val="24"/>
              </w:rPr>
              <w:t>Coalition</w:t>
            </w:r>
          </w:p>
        </w:tc>
        <w:tc>
          <w:tcPr>
            <w:tcW w:w="5850" w:type="dxa"/>
            <w:shd w:val="clear" w:color="auto" w:fill="0D0D0D" w:themeFill="text1" w:themeFillTint="F2"/>
          </w:tcPr>
          <w:p w:rsidR="00430688" w:rsidRDefault="00430688" w:rsidP="00430688">
            <w:pPr>
              <w:jc w:val="center"/>
              <w:rPr>
                <w:rFonts w:ascii="Garamond" w:hAnsi="Garamond"/>
                <w:b/>
                <w:sz w:val="24"/>
                <w:szCs w:val="24"/>
              </w:rPr>
            </w:pPr>
          </w:p>
          <w:p w:rsidR="00430688" w:rsidRPr="00430688" w:rsidRDefault="00430688" w:rsidP="005E68C3">
            <w:pPr>
              <w:jc w:val="center"/>
              <w:rPr>
                <w:rFonts w:ascii="Garamond" w:hAnsi="Garamond"/>
                <w:b/>
                <w:sz w:val="24"/>
                <w:szCs w:val="24"/>
              </w:rPr>
            </w:pPr>
            <w:r w:rsidRPr="00430688">
              <w:rPr>
                <w:rFonts w:ascii="Garamond" w:hAnsi="Garamond"/>
                <w:b/>
                <w:sz w:val="24"/>
                <w:szCs w:val="24"/>
              </w:rPr>
              <w:t xml:space="preserve">Membership </w:t>
            </w:r>
            <w:r w:rsidR="005E68C3">
              <w:rPr>
                <w:rFonts w:ascii="Garamond" w:hAnsi="Garamond"/>
                <w:b/>
                <w:sz w:val="24"/>
                <w:szCs w:val="24"/>
              </w:rPr>
              <w:t>Criteria</w:t>
            </w:r>
          </w:p>
        </w:tc>
        <w:tc>
          <w:tcPr>
            <w:tcW w:w="4860" w:type="dxa"/>
            <w:shd w:val="clear" w:color="auto" w:fill="0D0D0D" w:themeFill="text1" w:themeFillTint="F2"/>
          </w:tcPr>
          <w:p w:rsidR="00430688" w:rsidRDefault="00430688" w:rsidP="00430688">
            <w:pPr>
              <w:jc w:val="center"/>
              <w:rPr>
                <w:rFonts w:ascii="Garamond" w:hAnsi="Garamond"/>
                <w:b/>
                <w:sz w:val="24"/>
                <w:szCs w:val="24"/>
              </w:rPr>
            </w:pPr>
          </w:p>
          <w:p w:rsidR="00430688" w:rsidRPr="00430688" w:rsidRDefault="007334A3" w:rsidP="00430688">
            <w:pPr>
              <w:jc w:val="center"/>
              <w:rPr>
                <w:rFonts w:ascii="Garamond" w:hAnsi="Garamond"/>
                <w:b/>
                <w:sz w:val="24"/>
                <w:szCs w:val="24"/>
              </w:rPr>
            </w:pPr>
            <w:r>
              <w:rPr>
                <w:rFonts w:ascii="Garamond" w:hAnsi="Garamond"/>
                <w:b/>
                <w:sz w:val="24"/>
                <w:szCs w:val="24"/>
              </w:rPr>
              <w:t>Membership Fees</w:t>
            </w:r>
          </w:p>
        </w:tc>
        <w:tc>
          <w:tcPr>
            <w:tcW w:w="1800" w:type="dxa"/>
            <w:shd w:val="clear" w:color="auto" w:fill="0D0D0D" w:themeFill="text1" w:themeFillTint="F2"/>
          </w:tcPr>
          <w:p w:rsidR="007B1B21" w:rsidRDefault="007B1B21" w:rsidP="00430688">
            <w:pPr>
              <w:jc w:val="center"/>
              <w:rPr>
                <w:rFonts w:ascii="Garamond" w:hAnsi="Garamond"/>
                <w:b/>
                <w:sz w:val="24"/>
                <w:szCs w:val="24"/>
              </w:rPr>
            </w:pPr>
          </w:p>
          <w:p w:rsidR="00430688" w:rsidRPr="00430688" w:rsidRDefault="007334A3" w:rsidP="00430688">
            <w:pPr>
              <w:jc w:val="center"/>
              <w:rPr>
                <w:rFonts w:ascii="Garamond" w:hAnsi="Garamond"/>
                <w:b/>
                <w:sz w:val="24"/>
                <w:szCs w:val="24"/>
              </w:rPr>
            </w:pPr>
            <w:r>
              <w:rPr>
                <w:rFonts w:ascii="Garamond" w:hAnsi="Garamond"/>
                <w:b/>
                <w:sz w:val="24"/>
                <w:szCs w:val="24"/>
              </w:rPr>
              <w:t>Website</w:t>
            </w:r>
          </w:p>
        </w:tc>
        <w:tc>
          <w:tcPr>
            <w:tcW w:w="2070" w:type="dxa"/>
            <w:shd w:val="clear" w:color="auto" w:fill="0D0D0D" w:themeFill="text1" w:themeFillTint="F2"/>
          </w:tcPr>
          <w:p w:rsidR="007B1B21" w:rsidRDefault="007B1B21" w:rsidP="00430688">
            <w:pPr>
              <w:jc w:val="center"/>
              <w:rPr>
                <w:rFonts w:ascii="Garamond" w:hAnsi="Garamond"/>
                <w:b/>
                <w:sz w:val="24"/>
                <w:szCs w:val="24"/>
              </w:rPr>
            </w:pPr>
          </w:p>
          <w:p w:rsidR="00430688" w:rsidRPr="00430688" w:rsidRDefault="00430688" w:rsidP="00430688">
            <w:pPr>
              <w:jc w:val="center"/>
              <w:rPr>
                <w:rFonts w:ascii="Garamond" w:hAnsi="Garamond"/>
                <w:b/>
                <w:sz w:val="24"/>
                <w:szCs w:val="24"/>
              </w:rPr>
            </w:pPr>
            <w:r w:rsidRPr="00430688">
              <w:rPr>
                <w:rFonts w:ascii="Garamond" w:hAnsi="Garamond"/>
                <w:b/>
                <w:sz w:val="24"/>
                <w:szCs w:val="24"/>
              </w:rPr>
              <w:t>Misc. Info</w:t>
            </w:r>
          </w:p>
        </w:tc>
      </w:tr>
      <w:tr w:rsidR="003C3B01" w:rsidTr="003C3B01">
        <w:trPr>
          <w:trHeight w:val="1047"/>
        </w:trPr>
        <w:tc>
          <w:tcPr>
            <w:tcW w:w="1260" w:type="dxa"/>
            <w:vMerge w:val="restart"/>
            <w:shd w:val="clear" w:color="auto" w:fill="DAEEF3" w:themeFill="accent5" w:themeFillTint="33"/>
          </w:tcPr>
          <w:p w:rsidR="003C3B01" w:rsidRDefault="003C3B01" w:rsidP="00277D39">
            <w:pPr>
              <w:jc w:val="center"/>
              <w:rPr>
                <w:rFonts w:ascii="Garamond" w:hAnsi="Garamond"/>
                <w:b/>
                <w:sz w:val="24"/>
                <w:szCs w:val="24"/>
              </w:rPr>
            </w:pPr>
            <w:r>
              <w:rPr>
                <w:rFonts w:ascii="Garamond" w:hAnsi="Garamond"/>
                <w:b/>
                <w:sz w:val="24"/>
                <w:szCs w:val="24"/>
              </w:rPr>
              <w:t>AL</w:t>
            </w:r>
          </w:p>
        </w:tc>
        <w:tc>
          <w:tcPr>
            <w:tcW w:w="5850" w:type="dxa"/>
            <w:shd w:val="clear" w:color="auto" w:fill="DAEEF3" w:themeFill="accent5" w:themeFillTint="33"/>
          </w:tcPr>
          <w:p w:rsidR="003C3B01" w:rsidRDefault="003C3B01" w:rsidP="00ED04AE">
            <w:pPr>
              <w:rPr>
                <w:b/>
              </w:rPr>
            </w:pPr>
            <w:r>
              <w:rPr>
                <w:b/>
              </w:rPr>
              <w:t>Full Membership</w:t>
            </w:r>
          </w:p>
          <w:p w:rsidR="003C3B01" w:rsidRPr="003C3B01" w:rsidRDefault="003C3B01" w:rsidP="0078483C">
            <w:pPr>
              <w:pStyle w:val="ListParagraph"/>
              <w:numPr>
                <w:ilvl w:val="0"/>
                <w:numId w:val="9"/>
              </w:numPr>
            </w:pPr>
            <w:r w:rsidRPr="003C3B01">
              <w:t>Primary purpose providers</w:t>
            </w:r>
          </w:p>
          <w:p w:rsidR="003C3B01" w:rsidRPr="003C3B01" w:rsidRDefault="003C3B01" w:rsidP="0078483C">
            <w:pPr>
              <w:pStyle w:val="ListParagraph"/>
              <w:numPr>
                <w:ilvl w:val="0"/>
                <w:numId w:val="9"/>
              </w:numPr>
            </w:pPr>
            <w:r w:rsidRPr="003C3B01">
              <w:t>Shelters</w:t>
            </w:r>
          </w:p>
          <w:p w:rsidR="003C3B01" w:rsidRPr="003C3B01" w:rsidRDefault="003C3B01" w:rsidP="003C3B01">
            <w:pPr>
              <w:rPr>
                <w:b/>
              </w:rPr>
            </w:pPr>
          </w:p>
        </w:tc>
        <w:tc>
          <w:tcPr>
            <w:tcW w:w="4860" w:type="dxa"/>
            <w:vMerge w:val="restart"/>
            <w:shd w:val="clear" w:color="auto" w:fill="DAEEF3" w:themeFill="accent5" w:themeFillTint="33"/>
          </w:tcPr>
          <w:p w:rsidR="003C3B01" w:rsidRDefault="003C3B01" w:rsidP="007334A3"/>
        </w:tc>
        <w:tc>
          <w:tcPr>
            <w:tcW w:w="1800" w:type="dxa"/>
            <w:vMerge w:val="restart"/>
            <w:shd w:val="clear" w:color="auto" w:fill="DAEEF3" w:themeFill="accent5" w:themeFillTint="33"/>
          </w:tcPr>
          <w:p w:rsidR="003C3B01" w:rsidRDefault="003C3B01" w:rsidP="007334A3"/>
        </w:tc>
        <w:tc>
          <w:tcPr>
            <w:tcW w:w="2070" w:type="dxa"/>
            <w:vMerge w:val="restart"/>
            <w:shd w:val="clear" w:color="auto" w:fill="DAEEF3" w:themeFill="accent5" w:themeFillTint="33"/>
          </w:tcPr>
          <w:p w:rsidR="003C3B01" w:rsidRDefault="003C3B01" w:rsidP="00FA64E9"/>
          <w:p w:rsidR="003C3B01" w:rsidRDefault="003C3B01" w:rsidP="00FA64E9"/>
          <w:p w:rsidR="003C3B01" w:rsidRDefault="003C3B01" w:rsidP="00FA64E9"/>
        </w:tc>
      </w:tr>
      <w:tr w:rsidR="003C3B01" w:rsidTr="003C3B01">
        <w:trPr>
          <w:trHeight w:val="1046"/>
        </w:trPr>
        <w:tc>
          <w:tcPr>
            <w:tcW w:w="1260" w:type="dxa"/>
            <w:vMerge/>
            <w:shd w:val="clear" w:color="auto" w:fill="DAEEF3" w:themeFill="accent5" w:themeFillTint="33"/>
          </w:tcPr>
          <w:p w:rsidR="003C3B01" w:rsidRDefault="003C3B01" w:rsidP="00277D39">
            <w:pPr>
              <w:jc w:val="center"/>
              <w:rPr>
                <w:rFonts w:ascii="Garamond" w:hAnsi="Garamond"/>
                <w:b/>
                <w:sz w:val="24"/>
                <w:szCs w:val="24"/>
              </w:rPr>
            </w:pPr>
          </w:p>
        </w:tc>
        <w:tc>
          <w:tcPr>
            <w:tcW w:w="5850" w:type="dxa"/>
            <w:shd w:val="clear" w:color="auto" w:fill="DAEEF3" w:themeFill="accent5" w:themeFillTint="33"/>
          </w:tcPr>
          <w:p w:rsidR="003C3B01" w:rsidRDefault="003C3B01" w:rsidP="00ED04AE">
            <w:pPr>
              <w:rPr>
                <w:b/>
              </w:rPr>
            </w:pPr>
            <w:r>
              <w:rPr>
                <w:b/>
              </w:rPr>
              <w:t>Part-Time Membership</w:t>
            </w:r>
          </w:p>
          <w:p w:rsidR="003C3B01" w:rsidRPr="003C3B01" w:rsidRDefault="003C3B01" w:rsidP="003C3B01">
            <w:pPr>
              <w:pStyle w:val="ListParagraph"/>
              <w:numPr>
                <w:ilvl w:val="0"/>
                <w:numId w:val="9"/>
              </w:numPr>
            </w:pPr>
            <w:r w:rsidRPr="003C3B01">
              <w:t>First two years, then required to get full membership status</w:t>
            </w:r>
          </w:p>
        </w:tc>
        <w:tc>
          <w:tcPr>
            <w:tcW w:w="4860" w:type="dxa"/>
            <w:vMerge/>
            <w:shd w:val="clear" w:color="auto" w:fill="DAEEF3" w:themeFill="accent5" w:themeFillTint="33"/>
          </w:tcPr>
          <w:p w:rsidR="003C3B01" w:rsidRDefault="003C3B01" w:rsidP="007334A3"/>
        </w:tc>
        <w:tc>
          <w:tcPr>
            <w:tcW w:w="1800" w:type="dxa"/>
            <w:vMerge/>
            <w:shd w:val="clear" w:color="auto" w:fill="DAEEF3" w:themeFill="accent5" w:themeFillTint="33"/>
          </w:tcPr>
          <w:p w:rsidR="003C3B01" w:rsidRDefault="003C3B01" w:rsidP="007334A3"/>
        </w:tc>
        <w:tc>
          <w:tcPr>
            <w:tcW w:w="2070" w:type="dxa"/>
            <w:vMerge/>
            <w:shd w:val="clear" w:color="auto" w:fill="DAEEF3" w:themeFill="accent5" w:themeFillTint="33"/>
          </w:tcPr>
          <w:p w:rsidR="003C3B01" w:rsidRDefault="003C3B01" w:rsidP="00FA64E9"/>
        </w:tc>
      </w:tr>
      <w:tr w:rsidR="007334A3" w:rsidTr="00A96BDF">
        <w:trPr>
          <w:trHeight w:val="1412"/>
        </w:trPr>
        <w:tc>
          <w:tcPr>
            <w:tcW w:w="1260" w:type="dxa"/>
            <w:vMerge w:val="restart"/>
          </w:tcPr>
          <w:p w:rsidR="007334A3" w:rsidRPr="005A5B29" w:rsidRDefault="00790CA8" w:rsidP="00277D39">
            <w:pPr>
              <w:jc w:val="center"/>
              <w:rPr>
                <w:rFonts w:ascii="Garamond" w:hAnsi="Garamond"/>
                <w:b/>
                <w:sz w:val="24"/>
                <w:szCs w:val="24"/>
              </w:rPr>
            </w:pPr>
            <w:r>
              <w:rPr>
                <w:rFonts w:ascii="Garamond" w:hAnsi="Garamond"/>
                <w:b/>
                <w:sz w:val="24"/>
                <w:szCs w:val="24"/>
              </w:rPr>
              <w:t>AK</w:t>
            </w:r>
          </w:p>
        </w:tc>
        <w:tc>
          <w:tcPr>
            <w:tcW w:w="5850" w:type="dxa"/>
          </w:tcPr>
          <w:p w:rsidR="007334A3" w:rsidRDefault="007334A3" w:rsidP="00ED04AE">
            <w:r w:rsidRPr="00ED04AE">
              <w:rPr>
                <w:b/>
              </w:rPr>
              <w:t>Individual</w:t>
            </w:r>
            <w:r>
              <w:t xml:space="preserve"> </w:t>
            </w:r>
          </w:p>
          <w:p w:rsidR="007334A3" w:rsidRPr="00ED04AE" w:rsidRDefault="007334A3" w:rsidP="007E3AF9">
            <w:pPr>
              <w:pStyle w:val="ListParagraph"/>
              <w:rPr>
                <w:b/>
              </w:rPr>
            </w:pPr>
          </w:p>
        </w:tc>
        <w:tc>
          <w:tcPr>
            <w:tcW w:w="4860" w:type="dxa"/>
          </w:tcPr>
          <w:p w:rsidR="007B1B21" w:rsidRPr="007B1B21" w:rsidRDefault="007B1B21" w:rsidP="007334A3">
            <w:pPr>
              <w:rPr>
                <w:b/>
              </w:rPr>
            </w:pPr>
            <w:r w:rsidRPr="007B1B21">
              <w:rPr>
                <w:b/>
              </w:rPr>
              <w:t>Individual</w:t>
            </w:r>
          </w:p>
          <w:p w:rsidR="007334A3" w:rsidRDefault="007334A3" w:rsidP="007334A3">
            <w:r>
              <w:t>$80</w:t>
            </w:r>
          </w:p>
          <w:p w:rsidR="007334A3" w:rsidRPr="007334A3" w:rsidRDefault="007334A3" w:rsidP="007334A3"/>
          <w:p w:rsidR="007334A3" w:rsidRDefault="007334A3" w:rsidP="007334A3"/>
          <w:p w:rsidR="007334A3" w:rsidRDefault="007334A3" w:rsidP="007334A3"/>
          <w:p w:rsidR="007334A3" w:rsidRDefault="007334A3" w:rsidP="007334A3"/>
          <w:p w:rsidR="007334A3" w:rsidRPr="007334A3" w:rsidRDefault="007334A3" w:rsidP="007334A3">
            <w:pPr>
              <w:jc w:val="center"/>
            </w:pPr>
          </w:p>
        </w:tc>
        <w:tc>
          <w:tcPr>
            <w:tcW w:w="1800" w:type="dxa"/>
            <w:vMerge w:val="restart"/>
          </w:tcPr>
          <w:p w:rsidR="007334A3" w:rsidRDefault="0096186A" w:rsidP="007334A3">
            <w:hyperlink r:id="rId8" w:history="1">
              <w:r w:rsidR="007334A3" w:rsidRPr="00E32116">
                <w:rPr>
                  <w:rStyle w:val="Hyperlink"/>
                </w:rPr>
                <w:t>http://www.andvsa.org/who-we-are/become-a-member/</w:t>
              </w:r>
            </w:hyperlink>
          </w:p>
          <w:p w:rsidR="007334A3" w:rsidRDefault="007334A3" w:rsidP="00CF76EB"/>
        </w:tc>
        <w:tc>
          <w:tcPr>
            <w:tcW w:w="2070" w:type="dxa"/>
            <w:vMerge w:val="restart"/>
          </w:tcPr>
          <w:p w:rsidR="007334A3" w:rsidRDefault="007334A3" w:rsidP="00CF76EB"/>
        </w:tc>
      </w:tr>
      <w:tr w:rsidR="007334A3" w:rsidTr="00A96BDF">
        <w:trPr>
          <w:trHeight w:val="1432"/>
        </w:trPr>
        <w:tc>
          <w:tcPr>
            <w:tcW w:w="1260" w:type="dxa"/>
            <w:vMerge/>
          </w:tcPr>
          <w:p w:rsidR="007334A3" w:rsidRPr="005A5B29" w:rsidRDefault="007334A3" w:rsidP="00CF76EB">
            <w:pPr>
              <w:rPr>
                <w:rFonts w:ascii="Garamond" w:hAnsi="Garamond"/>
                <w:b/>
                <w:sz w:val="24"/>
                <w:szCs w:val="24"/>
              </w:rPr>
            </w:pPr>
          </w:p>
        </w:tc>
        <w:tc>
          <w:tcPr>
            <w:tcW w:w="5850" w:type="dxa"/>
          </w:tcPr>
          <w:p w:rsidR="007334A3" w:rsidRDefault="007334A3" w:rsidP="007334A3">
            <w:r w:rsidRPr="00ED04AE">
              <w:rPr>
                <w:b/>
              </w:rPr>
              <w:t>Affiliate</w:t>
            </w:r>
            <w:r>
              <w:t xml:space="preserve"> </w:t>
            </w:r>
          </w:p>
          <w:p w:rsidR="007334A3" w:rsidRDefault="007334A3" w:rsidP="007334A3">
            <w:pPr>
              <w:pStyle w:val="ListParagraph"/>
              <w:numPr>
                <w:ilvl w:val="0"/>
                <w:numId w:val="3"/>
              </w:numPr>
            </w:pPr>
            <w:r>
              <w:t>Affiliate Membership Application</w:t>
            </w:r>
          </w:p>
          <w:p w:rsidR="007334A3" w:rsidRPr="00ED04AE" w:rsidRDefault="007334A3" w:rsidP="007E3AF9">
            <w:pPr>
              <w:pStyle w:val="ListParagraph"/>
              <w:rPr>
                <w:b/>
              </w:rPr>
            </w:pPr>
          </w:p>
        </w:tc>
        <w:tc>
          <w:tcPr>
            <w:tcW w:w="4860" w:type="dxa"/>
          </w:tcPr>
          <w:p w:rsidR="007B1B21" w:rsidRPr="007B1B21" w:rsidRDefault="007B1B21" w:rsidP="007334A3">
            <w:pPr>
              <w:rPr>
                <w:b/>
              </w:rPr>
            </w:pPr>
            <w:r w:rsidRPr="007B1B21">
              <w:rPr>
                <w:b/>
              </w:rPr>
              <w:t>Affiliate</w:t>
            </w:r>
          </w:p>
          <w:p w:rsidR="007334A3" w:rsidRDefault="007334A3" w:rsidP="007334A3">
            <w:r>
              <w:t xml:space="preserve">Based on annual budget: </w:t>
            </w:r>
          </w:p>
          <w:p w:rsidR="007334A3" w:rsidRDefault="00AB29EB" w:rsidP="007334A3">
            <w:r>
              <w:t>$ 1– 250,000</w:t>
            </w:r>
            <w:r w:rsidR="007334A3">
              <w:t xml:space="preserve"> </w:t>
            </w:r>
            <w:r w:rsidRPr="00AB29EB">
              <w:t>|</w:t>
            </w:r>
            <w:r w:rsidR="007334A3">
              <w:t xml:space="preserve"> $250                  </w:t>
            </w:r>
          </w:p>
          <w:p w:rsidR="007334A3" w:rsidRDefault="007334A3" w:rsidP="007334A3">
            <w:r>
              <w:t xml:space="preserve">$250,001—500,000 </w:t>
            </w:r>
            <w:r w:rsidR="00AB29EB" w:rsidRPr="00AB29EB">
              <w:t>|</w:t>
            </w:r>
            <w:r>
              <w:t xml:space="preserve"> $500                             </w:t>
            </w:r>
          </w:p>
          <w:p w:rsidR="007334A3" w:rsidRDefault="00AB29EB" w:rsidP="007334A3">
            <w:r>
              <w:t>$500,001—750,000</w:t>
            </w:r>
            <w:r w:rsidRPr="00AB29EB">
              <w:t>|</w:t>
            </w:r>
            <w:r w:rsidR="007334A3">
              <w:t xml:space="preserve"> $750                           </w:t>
            </w:r>
          </w:p>
          <w:p w:rsidR="007334A3" w:rsidRDefault="00AB29EB" w:rsidP="007334A3">
            <w:r>
              <w:t xml:space="preserve">$750,001 +  </w:t>
            </w:r>
            <w:r w:rsidRPr="00AB29EB">
              <w:t>|</w:t>
            </w:r>
            <w:r w:rsidR="007334A3">
              <w:t xml:space="preserve">  $1,000                                       </w:t>
            </w:r>
          </w:p>
          <w:p w:rsidR="007334A3" w:rsidRPr="00ED04AE" w:rsidRDefault="007334A3" w:rsidP="007334A3">
            <w:pPr>
              <w:rPr>
                <w:b/>
              </w:rPr>
            </w:pPr>
          </w:p>
        </w:tc>
        <w:tc>
          <w:tcPr>
            <w:tcW w:w="1800" w:type="dxa"/>
            <w:vMerge/>
          </w:tcPr>
          <w:p w:rsidR="007334A3" w:rsidRDefault="007334A3" w:rsidP="007334A3"/>
        </w:tc>
        <w:tc>
          <w:tcPr>
            <w:tcW w:w="2070" w:type="dxa"/>
            <w:vMerge/>
          </w:tcPr>
          <w:p w:rsidR="007334A3" w:rsidRDefault="007334A3" w:rsidP="00CF76EB"/>
        </w:tc>
      </w:tr>
      <w:tr w:rsidR="007334A3" w:rsidTr="00A96BDF">
        <w:trPr>
          <w:trHeight w:val="1432"/>
        </w:trPr>
        <w:tc>
          <w:tcPr>
            <w:tcW w:w="1260" w:type="dxa"/>
            <w:vMerge/>
          </w:tcPr>
          <w:p w:rsidR="007334A3" w:rsidRPr="005A5B29" w:rsidRDefault="007334A3" w:rsidP="00CF76EB">
            <w:pPr>
              <w:rPr>
                <w:rFonts w:ascii="Garamond" w:hAnsi="Garamond"/>
                <w:b/>
                <w:sz w:val="24"/>
                <w:szCs w:val="24"/>
              </w:rPr>
            </w:pPr>
          </w:p>
        </w:tc>
        <w:tc>
          <w:tcPr>
            <w:tcW w:w="5850" w:type="dxa"/>
          </w:tcPr>
          <w:p w:rsidR="007334A3" w:rsidRDefault="007334A3" w:rsidP="007334A3">
            <w:r w:rsidRPr="00ED04AE">
              <w:rPr>
                <w:b/>
              </w:rPr>
              <w:t>Full Organizational</w:t>
            </w:r>
            <w:r>
              <w:t xml:space="preserve"> </w:t>
            </w:r>
          </w:p>
          <w:p w:rsidR="007334A3" w:rsidRDefault="00817784" w:rsidP="007334A3">
            <w:pPr>
              <w:pStyle w:val="ListParagraph"/>
              <w:numPr>
                <w:ilvl w:val="0"/>
                <w:numId w:val="3"/>
              </w:numPr>
            </w:pPr>
            <w:r>
              <w:t>Non-profit corporation, agency operating under the auspices of local government unit, program operating under the auspices of a non-profit corporation, or a tribe/tribal entity</w:t>
            </w:r>
          </w:p>
          <w:p w:rsidR="00817784" w:rsidRDefault="00817784" w:rsidP="007334A3">
            <w:pPr>
              <w:pStyle w:val="ListParagraph"/>
              <w:numPr>
                <w:ilvl w:val="0"/>
                <w:numId w:val="3"/>
              </w:numPr>
            </w:pPr>
            <w:r>
              <w:t xml:space="preserve">Governed by a participatory decision-making that provides a mechanism for membership </w:t>
            </w:r>
          </w:p>
          <w:p w:rsidR="00817784" w:rsidRDefault="00817784" w:rsidP="007B0AFC">
            <w:pPr>
              <w:pStyle w:val="ListParagraph"/>
              <w:numPr>
                <w:ilvl w:val="0"/>
                <w:numId w:val="3"/>
              </w:numPr>
            </w:pPr>
            <w:r>
              <w:t>Primary focus of organization or identifiable program of orga</w:t>
            </w:r>
            <w:r w:rsidR="007B0AFC">
              <w:t>nization is elimination of DV/SA</w:t>
            </w:r>
          </w:p>
          <w:p w:rsidR="007334A3" w:rsidRPr="00ED04AE" w:rsidRDefault="007334A3" w:rsidP="00ED04AE">
            <w:pPr>
              <w:rPr>
                <w:b/>
              </w:rPr>
            </w:pPr>
          </w:p>
        </w:tc>
        <w:tc>
          <w:tcPr>
            <w:tcW w:w="4860" w:type="dxa"/>
          </w:tcPr>
          <w:p w:rsidR="007B1B21" w:rsidRPr="007B1B21" w:rsidRDefault="007B1B21" w:rsidP="007334A3">
            <w:pPr>
              <w:rPr>
                <w:b/>
              </w:rPr>
            </w:pPr>
            <w:r w:rsidRPr="007B1B21">
              <w:rPr>
                <w:b/>
              </w:rPr>
              <w:t>Full Organizational</w:t>
            </w:r>
          </w:p>
          <w:p w:rsidR="007334A3" w:rsidRDefault="007334A3" w:rsidP="007334A3">
            <w:r w:rsidRPr="00ED04AE">
              <w:t>1% of CDVSA funding or $1,000 minimum.  The fee for non-CDVSA funded programs is 1% of the largest funding source for victim services</w:t>
            </w:r>
          </w:p>
          <w:p w:rsidR="007334A3" w:rsidRPr="00ED04AE" w:rsidRDefault="007334A3" w:rsidP="007334A3">
            <w:pPr>
              <w:rPr>
                <w:b/>
              </w:rPr>
            </w:pPr>
          </w:p>
        </w:tc>
        <w:tc>
          <w:tcPr>
            <w:tcW w:w="1800" w:type="dxa"/>
            <w:vMerge/>
          </w:tcPr>
          <w:p w:rsidR="007334A3" w:rsidRDefault="007334A3" w:rsidP="007334A3"/>
        </w:tc>
        <w:tc>
          <w:tcPr>
            <w:tcW w:w="2070" w:type="dxa"/>
            <w:vMerge/>
          </w:tcPr>
          <w:p w:rsidR="007334A3" w:rsidRDefault="007334A3" w:rsidP="00CF76EB"/>
        </w:tc>
      </w:tr>
      <w:tr w:rsidR="007334A3" w:rsidTr="00A96BDF">
        <w:tc>
          <w:tcPr>
            <w:tcW w:w="1260" w:type="dxa"/>
            <w:shd w:val="clear" w:color="auto" w:fill="DAEEF3" w:themeFill="accent5" w:themeFillTint="33"/>
          </w:tcPr>
          <w:p w:rsidR="00430688" w:rsidRPr="005A5B29" w:rsidRDefault="00430688" w:rsidP="00277D39">
            <w:pPr>
              <w:jc w:val="center"/>
              <w:rPr>
                <w:rFonts w:ascii="Garamond" w:hAnsi="Garamond"/>
                <w:b/>
                <w:sz w:val="24"/>
                <w:szCs w:val="24"/>
              </w:rPr>
            </w:pPr>
            <w:r w:rsidRPr="00A22624">
              <w:rPr>
                <w:rFonts w:ascii="Garamond" w:hAnsi="Garamond"/>
                <w:b/>
                <w:sz w:val="24"/>
                <w:szCs w:val="24"/>
                <w:highlight w:val="yellow"/>
              </w:rPr>
              <w:t>AS</w:t>
            </w:r>
          </w:p>
        </w:tc>
        <w:tc>
          <w:tcPr>
            <w:tcW w:w="5850" w:type="dxa"/>
            <w:shd w:val="clear" w:color="auto" w:fill="DAEEF3" w:themeFill="accent5" w:themeFillTint="33"/>
          </w:tcPr>
          <w:p w:rsidR="00430688" w:rsidRDefault="00430688" w:rsidP="00CF76EB">
            <w:pPr>
              <w:rPr>
                <w:rFonts w:ascii="Garamond" w:hAnsi="Garamond"/>
                <w:b/>
                <w:sz w:val="24"/>
                <w:szCs w:val="24"/>
              </w:rPr>
            </w:pPr>
          </w:p>
        </w:tc>
        <w:tc>
          <w:tcPr>
            <w:tcW w:w="4860" w:type="dxa"/>
            <w:shd w:val="clear" w:color="auto" w:fill="DAEEF3" w:themeFill="accent5" w:themeFillTint="33"/>
          </w:tcPr>
          <w:p w:rsidR="00430688" w:rsidRDefault="00430688" w:rsidP="00CF76EB">
            <w:pPr>
              <w:rPr>
                <w:rFonts w:ascii="Garamond" w:hAnsi="Garamond"/>
                <w:b/>
                <w:sz w:val="24"/>
                <w:szCs w:val="24"/>
              </w:rPr>
            </w:pPr>
          </w:p>
        </w:tc>
        <w:tc>
          <w:tcPr>
            <w:tcW w:w="1800" w:type="dxa"/>
            <w:shd w:val="clear" w:color="auto" w:fill="DAEEF3" w:themeFill="accent5" w:themeFillTint="33"/>
          </w:tcPr>
          <w:p w:rsidR="00430688" w:rsidRDefault="00430688" w:rsidP="00CF76EB">
            <w:pPr>
              <w:rPr>
                <w:rFonts w:ascii="Garamond" w:hAnsi="Garamond"/>
                <w:b/>
                <w:sz w:val="24"/>
                <w:szCs w:val="24"/>
              </w:rPr>
            </w:pPr>
          </w:p>
        </w:tc>
        <w:tc>
          <w:tcPr>
            <w:tcW w:w="2070" w:type="dxa"/>
            <w:shd w:val="clear" w:color="auto" w:fill="DAEEF3" w:themeFill="accent5" w:themeFillTint="33"/>
          </w:tcPr>
          <w:p w:rsidR="00430688" w:rsidRPr="007B1B21" w:rsidRDefault="00790CA8" w:rsidP="00FA64E9">
            <w:r w:rsidRPr="007B1B21">
              <w:t>Could not find on website</w:t>
            </w:r>
          </w:p>
        </w:tc>
      </w:tr>
      <w:tr w:rsidR="00790CA8" w:rsidTr="00A96BDF">
        <w:trPr>
          <w:trHeight w:val="216"/>
        </w:trPr>
        <w:tc>
          <w:tcPr>
            <w:tcW w:w="1260" w:type="dxa"/>
            <w:vMerge w:val="restart"/>
          </w:tcPr>
          <w:p w:rsidR="00790CA8" w:rsidRPr="005A5B29" w:rsidRDefault="00790CA8" w:rsidP="00277D39">
            <w:pPr>
              <w:jc w:val="center"/>
              <w:rPr>
                <w:rFonts w:ascii="Garamond" w:hAnsi="Garamond"/>
                <w:b/>
                <w:sz w:val="24"/>
                <w:szCs w:val="24"/>
              </w:rPr>
            </w:pPr>
            <w:r w:rsidRPr="005A5B29">
              <w:rPr>
                <w:rFonts w:ascii="Garamond" w:hAnsi="Garamond"/>
                <w:b/>
                <w:sz w:val="24"/>
                <w:szCs w:val="24"/>
              </w:rPr>
              <w:t>AZ</w:t>
            </w:r>
          </w:p>
        </w:tc>
        <w:tc>
          <w:tcPr>
            <w:tcW w:w="5850" w:type="dxa"/>
          </w:tcPr>
          <w:p w:rsidR="00790CA8" w:rsidRDefault="007B1B21" w:rsidP="00D34EF9">
            <w:pPr>
              <w:rPr>
                <w:b/>
              </w:rPr>
            </w:pPr>
            <w:r w:rsidRPr="007B1B21">
              <w:rPr>
                <w:b/>
              </w:rPr>
              <w:t>Program Members</w:t>
            </w:r>
          </w:p>
          <w:p w:rsidR="00837B6A" w:rsidRDefault="001E7E07" w:rsidP="00837B6A">
            <w:pPr>
              <w:pStyle w:val="ListParagraph"/>
              <w:numPr>
                <w:ilvl w:val="0"/>
                <w:numId w:val="3"/>
              </w:numPr>
            </w:pPr>
            <w:r>
              <w:t xml:space="preserve">Must </w:t>
            </w:r>
            <w:r w:rsidR="007E3AF9">
              <w:t>be DV/SA/dual program, victim service provider, partner and ally organization or a tribal national providing direct services</w:t>
            </w:r>
          </w:p>
          <w:p w:rsidR="001E7E07" w:rsidRPr="00837B6A" w:rsidRDefault="007E3AF9" w:rsidP="00837B6A">
            <w:pPr>
              <w:pStyle w:val="ListParagraph"/>
              <w:numPr>
                <w:ilvl w:val="0"/>
                <w:numId w:val="3"/>
              </w:numPr>
            </w:pPr>
            <w:r>
              <w:t>Application</w:t>
            </w:r>
          </w:p>
          <w:p w:rsidR="00790CA8" w:rsidRDefault="00790CA8" w:rsidP="00D34EF9">
            <w:pPr>
              <w:rPr>
                <w:rFonts w:ascii="Garamond" w:hAnsi="Garamond"/>
                <w:b/>
                <w:sz w:val="24"/>
                <w:szCs w:val="24"/>
              </w:rPr>
            </w:pPr>
          </w:p>
        </w:tc>
        <w:tc>
          <w:tcPr>
            <w:tcW w:w="4860" w:type="dxa"/>
          </w:tcPr>
          <w:p w:rsidR="00790CA8" w:rsidRDefault="007B1B21" w:rsidP="00D34EF9">
            <w:pPr>
              <w:rPr>
                <w:b/>
              </w:rPr>
            </w:pPr>
            <w:r w:rsidRPr="007B1B21">
              <w:rPr>
                <w:b/>
              </w:rPr>
              <w:t>Program Members</w:t>
            </w:r>
          </w:p>
          <w:p w:rsidR="007E3AF9" w:rsidRPr="007E3AF9" w:rsidRDefault="007E3AF9" w:rsidP="00D34EF9"/>
          <w:p w:rsidR="007E3AF9" w:rsidRDefault="007E3AF9" w:rsidP="00D34EF9">
            <w:r>
              <w:t xml:space="preserve">Partners and Tribal/Native Communities: $250 </w:t>
            </w:r>
          </w:p>
          <w:p w:rsidR="007E3AF9" w:rsidRDefault="007E3AF9" w:rsidP="00D34EF9"/>
          <w:p w:rsidR="003D1A3D" w:rsidRDefault="007E3AF9" w:rsidP="00D34EF9">
            <w:r>
              <w:t xml:space="preserve">Organization Budget: </w:t>
            </w:r>
          </w:p>
          <w:p w:rsidR="007E3AF9" w:rsidRDefault="007E3AF9" w:rsidP="00D34EF9">
            <w:r>
              <w:t xml:space="preserve">$100,000 or less  </w:t>
            </w:r>
            <w:r w:rsidR="006C5E2A" w:rsidRPr="006C5E2A">
              <w:t>|</w:t>
            </w:r>
            <w:r>
              <w:t xml:space="preserve"> $250 </w:t>
            </w:r>
          </w:p>
          <w:p w:rsidR="007E3AF9" w:rsidRDefault="007E3AF9" w:rsidP="00D34EF9">
            <w:r>
              <w:t xml:space="preserve">$100,001 - $300,000 </w:t>
            </w:r>
            <w:r w:rsidR="006C5E2A" w:rsidRPr="006C5E2A">
              <w:t>|</w:t>
            </w:r>
            <w:r>
              <w:t xml:space="preserve"> $500 </w:t>
            </w:r>
          </w:p>
          <w:p w:rsidR="007E3AF9" w:rsidRDefault="007E3AF9" w:rsidP="00D34EF9">
            <w:r>
              <w:t xml:space="preserve">$300,001 - $600,000 </w:t>
            </w:r>
            <w:r w:rsidR="006C5E2A" w:rsidRPr="006C5E2A">
              <w:t>|</w:t>
            </w:r>
            <w:r w:rsidR="00AB29EB">
              <w:t xml:space="preserve"> $</w:t>
            </w:r>
            <w:r>
              <w:t>750</w:t>
            </w:r>
          </w:p>
          <w:p w:rsidR="007E3AF9" w:rsidRDefault="007E3AF9" w:rsidP="00D34EF9">
            <w:r>
              <w:t xml:space="preserve">$600,001 - $900,000 </w:t>
            </w:r>
            <w:r w:rsidR="006C5E2A" w:rsidRPr="006C5E2A">
              <w:t>|</w:t>
            </w:r>
            <w:r w:rsidR="00AB29EB">
              <w:t xml:space="preserve"> </w:t>
            </w:r>
            <w:r>
              <w:t>$1,000</w:t>
            </w:r>
          </w:p>
          <w:p w:rsidR="007E3AF9" w:rsidRPr="007B1B21" w:rsidRDefault="007E3AF9" w:rsidP="00D34EF9">
            <w:pPr>
              <w:rPr>
                <w:b/>
              </w:rPr>
            </w:pPr>
            <w:r>
              <w:t xml:space="preserve">$900,001 and above </w:t>
            </w:r>
            <w:r w:rsidR="006C5E2A" w:rsidRPr="006C5E2A">
              <w:t>|</w:t>
            </w:r>
            <w:r>
              <w:t xml:space="preserve"> $1,250</w:t>
            </w:r>
          </w:p>
        </w:tc>
        <w:tc>
          <w:tcPr>
            <w:tcW w:w="1800" w:type="dxa"/>
            <w:vMerge w:val="restart"/>
          </w:tcPr>
          <w:p w:rsidR="00790CA8" w:rsidRDefault="0096186A" w:rsidP="00D34EF9">
            <w:hyperlink r:id="rId9" w:history="1">
              <w:r w:rsidR="003D1A3D" w:rsidRPr="00E32116">
                <w:rPr>
                  <w:rStyle w:val="Hyperlink"/>
                </w:rPr>
                <w:t>http://www.acesdv.org/become-a-member/</w:t>
              </w:r>
            </w:hyperlink>
            <w:r w:rsidR="003D1A3D">
              <w:t xml:space="preserve"> </w:t>
            </w:r>
          </w:p>
        </w:tc>
        <w:tc>
          <w:tcPr>
            <w:tcW w:w="2070" w:type="dxa"/>
            <w:vMerge w:val="restart"/>
          </w:tcPr>
          <w:p w:rsidR="00790CA8" w:rsidRDefault="00790CA8" w:rsidP="00D34EF9"/>
        </w:tc>
      </w:tr>
      <w:tr w:rsidR="00790CA8" w:rsidTr="00A96BDF">
        <w:trPr>
          <w:trHeight w:val="216"/>
        </w:trPr>
        <w:tc>
          <w:tcPr>
            <w:tcW w:w="1260" w:type="dxa"/>
            <w:vMerge/>
          </w:tcPr>
          <w:p w:rsidR="00790CA8" w:rsidRPr="005A5B29" w:rsidRDefault="00790CA8" w:rsidP="00277D39">
            <w:pPr>
              <w:jc w:val="center"/>
              <w:rPr>
                <w:rFonts w:ascii="Garamond" w:hAnsi="Garamond"/>
                <w:b/>
                <w:sz w:val="24"/>
                <w:szCs w:val="24"/>
              </w:rPr>
            </w:pPr>
          </w:p>
        </w:tc>
        <w:tc>
          <w:tcPr>
            <w:tcW w:w="5850" w:type="dxa"/>
          </w:tcPr>
          <w:p w:rsidR="00790CA8" w:rsidRDefault="007B1B21" w:rsidP="00D34EF9">
            <w:pPr>
              <w:rPr>
                <w:b/>
              </w:rPr>
            </w:pPr>
            <w:r w:rsidRPr="007B1B21">
              <w:rPr>
                <w:b/>
              </w:rPr>
              <w:t>Supporting Members</w:t>
            </w:r>
          </w:p>
          <w:p w:rsidR="003D1A3D" w:rsidRPr="003D1A3D" w:rsidRDefault="003D1A3D" w:rsidP="003D1A3D">
            <w:pPr>
              <w:pStyle w:val="ListParagraph"/>
              <w:numPr>
                <w:ilvl w:val="0"/>
                <w:numId w:val="3"/>
              </w:numPr>
              <w:rPr>
                <w:b/>
              </w:rPr>
            </w:pPr>
            <w:r>
              <w:t>Individuals, organizations and businesses that support ACESDV</w:t>
            </w:r>
          </w:p>
          <w:p w:rsidR="003D1A3D" w:rsidRPr="003D1A3D" w:rsidRDefault="003D1A3D" w:rsidP="003D1A3D">
            <w:pPr>
              <w:pStyle w:val="ListParagraph"/>
              <w:numPr>
                <w:ilvl w:val="0"/>
                <w:numId w:val="3"/>
              </w:numPr>
              <w:rPr>
                <w:b/>
              </w:rPr>
            </w:pPr>
            <w:r>
              <w:t>Application</w:t>
            </w:r>
          </w:p>
        </w:tc>
        <w:tc>
          <w:tcPr>
            <w:tcW w:w="4860" w:type="dxa"/>
          </w:tcPr>
          <w:p w:rsidR="00790CA8" w:rsidRDefault="007B1B21" w:rsidP="00D34EF9">
            <w:pPr>
              <w:rPr>
                <w:b/>
              </w:rPr>
            </w:pPr>
            <w:r w:rsidRPr="007B1B21">
              <w:rPr>
                <w:b/>
              </w:rPr>
              <w:t>Supporting Members</w:t>
            </w:r>
          </w:p>
          <w:p w:rsidR="003D1A3D" w:rsidRDefault="003D1A3D" w:rsidP="00D34EF9">
            <w:r>
              <w:t xml:space="preserve">DV/SA Survivor </w:t>
            </w:r>
            <w:r w:rsidR="00AB29EB" w:rsidRPr="00AB29EB">
              <w:t>|</w:t>
            </w:r>
            <w:r>
              <w:t xml:space="preserve"> free</w:t>
            </w:r>
          </w:p>
          <w:p w:rsidR="003D1A3D" w:rsidRDefault="003D1A3D" w:rsidP="00D34EF9">
            <w:r>
              <w:t xml:space="preserve">Student Supporter </w:t>
            </w:r>
            <w:r w:rsidR="00AB29EB" w:rsidRPr="00AB29EB">
              <w:t>|</w:t>
            </w:r>
            <w:r>
              <w:t xml:space="preserve"> $25</w:t>
            </w:r>
          </w:p>
          <w:p w:rsidR="003D1A3D" w:rsidRDefault="003D1A3D" w:rsidP="00D34EF9">
            <w:r>
              <w:t xml:space="preserve">Individual Supporter </w:t>
            </w:r>
            <w:r w:rsidR="00AB29EB" w:rsidRPr="00AB29EB">
              <w:t>|</w:t>
            </w:r>
            <w:r>
              <w:t xml:space="preserve"> $50</w:t>
            </w:r>
          </w:p>
          <w:p w:rsidR="003D1A3D" w:rsidRPr="003D1A3D" w:rsidRDefault="003D1A3D" w:rsidP="00D34EF9">
            <w:r>
              <w:t xml:space="preserve">Affiliate: Organization or Business Supporter </w:t>
            </w:r>
            <w:r w:rsidR="00AB29EB" w:rsidRPr="00AB29EB">
              <w:t>|</w:t>
            </w:r>
            <w:r>
              <w:t xml:space="preserve"> $200</w:t>
            </w:r>
          </w:p>
        </w:tc>
        <w:tc>
          <w:tcPr>
            <w:tcW w:w="1800" w:type="dxa"/>
            <w:vMerge/>
          </w:tcPr>
          <w:p w:rsidR="00790CA8" w:rsidRDefault="00790CA8" w:rsidP="00D34EF9"/>
        </w:tc>
        <w:tc>
          <w:tcPr>
            <w:tcW w:w="2070" w:type="dxa"/>
            <w:vMerge/>
          </w:tcPr>
          <w:p w:rsidR="00790CA8" w:rsidRDefault="00790CA8" w:rsidP="00D34EF9"/>
        </w:tc>
      </w:tr>
      <w:tr w:rsidR="00D34EF9" w:rsidTr="00A96BDF">
        <w:trPr>
          <w:trHeight w:val="36"/>
        </w:trPr>
        <w:tc>
          <w:tcPr>
            <w:tcW w:w="1260" w:type="dxa"/>
            <w:vMerge w:val="restart"/>
            <w:shd w:val="clear" w:color="auto" w:fill="DAEEF3" w:themeFill="accent5" w:themeFillTint="33"/>
          </w:tcPr>
          <w:p w:rsidR="00D34EF9" w:rsidRPr="005A5B29" w:rsidRDefault="00D34EF9" w:rsidP="00277D39">
            <w:pPr>
              <w:jc w:val="center"/>
              <w:rPr>
                <w:rFonts w:ascii="Garamond" w:hAnsi="Garamond"/>
                <w:b/>
                <w:sz w:val="24"/>
                <w:szCs w:val="24"/>
              </w:rPr>
            </w:pPr>
            <w:r w:rsidRPr="005A5B29">
              <w:rPr>
                <w:rFonts w:ascii="Garamond" w:hAnsi="Garamond"/>
                <w:b/>
                <w:sz w:val="24"/>
                <w:szCs w:val="24"/>
              </w:rPr>
              <w:t>AR</w:t>
            </w:r>
          </w:p>
        </w:tc>
        <w:tc>
          <w:tcPr>
            <w:tcW w:w="5850" w:type="dxa"/>
            <w:shd w:val="clear" w:color="auto" w:fill="DAEEF3" w:themeFill="accent5" w:themeFillTint="33"/>
          </w:tcPr>
          <w:p w:rsidR="00D34EF9" w:rsidRDefault="00D34EF9" w:rsidP="00607C40">
            <w:pPr>
              <w:pStyle w:val="Header"/>
              <w:tabs>
                <w:tab w:val="clear" w:pos="4680"/>
                <w:tab w:val="clear" w:pos="9360"/>
              </w:tabs>
              <w:rPr>
                <w:b/>
              </w:rPr>
            </w:pPr>
            <w:r w:rsidRPr="00D34EF9">
              <w:rPr>
                <w:b/>
              </w:rPr>
              <w:t>Organizational</w:t>
            </w:r>
          </w:p>
          <w:p w:rsidR="006C5E2A" w:rsidRPr="00741C32" w:rsidRDefault="007B0AFC" w:rsidP="006C5E2A">
            <w:pPr>
              <w:pStyle w:val="Header"/>
              <w:numPr>
                <w:ilvl w:val="0"/>
                <w:numId w:val="3"/>
              </w:numPr>
              <w:tabs>
                <w:tab w:val="clear" w:pos="4680"/>
                <w:tab w:val="clear" w:pos="9360"/>
              </w:tabs>
              <w:rPr>
                <w:b/>
              </w:rPr>
            </w:pPr>
            <w:r>
              <w:t xml:space="preserve">Autonomous, </w:t>
            </w:r>
            <w:r w:rsidR="006C5E2A">
              <w:t>independent DV shelters</w:t>
            </w:r>
          </w:p>
          <w:p w:rsidR="00741C32" w:rsidRPr="00D34EF9" w:rsidRDefault="00741C32" w:rsidP="006C5E2A">
            <w:pPr>
              <w:pStyle w:val="Header"/>
              <w:numPr>
                <w:ilvl w:val="0"/>
                <w:numId w:val="3"/>
              </w:numPr>
              <w:tabs>
                <w:tab w:val="clear" w:pos="4680"/>
                <w:tab w:val="clear" w:pos="9360"/>
              </w:tabs>
              <w:rPr>
                <w:b/>
              </w:rPr>
            </w:pPr>
            <w:r>
              <w:t>Application</w:t>
            </w:r>
          </w:p>
        </w:tc>
        <w:tc>
          <w:tcPr>
            <w:tcW w:w="4860" w:type="dxa"/>
            <w:shd w:val="clear" w:color="auto" w:fill="DAEEF3" w:themeFill="accent5" w:themeFillTint="33"/>
          </w:tcPr>
          <w:p w:rsidR="00D34EF9" w:rsidRDefault="00D34EF9" w:rsidP="00D34EF9">
            <w:pPr>
              <w:rPr>
                <w:b/>
              </w:rPr>
            </w:pPr>
            <w:r w:rsidRPr="00D34EF9">
              <w:rPr>
                <w:b/>
              </w:rPr>
              <w:t>Organizational</w:t>
            </w:r>
          </w:p>
          <w:p w:rsidR="006C5E2A" w:rsidRDefault="006C5E2A" w:rsidP="006C5E2A">
            <w:r>
              <w:t>$0 - $10,000 | $75</w:t>
            </w:r>
          </w:p>
          <w:p w:rsidR="006C5E2A" w:rsidRDefault="006C5E2A" w:rsidP="006C5E2A">
            <w:r>
              <w:t>$10,001 - $50,000 | $125</w:t>
            </w:r>
          </w:p>
          <w:p w:rsidR="006C5E2A" w:rsidRDefault="006C5E2A" w:rsidP="006C5E2A">
            <w:r>
              <w:t>$50,001 - $100,000 | $175</w:t>
            </w:r>
          </w:p>
          <w:p w:rsidR="006C5E2A" w:rsidRDefault="006C5E2A" w:rsidP="006C5E2A">
            <w:r>
              <w:t>$100,001 - $250,000 | $225</w:t>
            </w:r>
          </w:p>
          <w:p w:rsidR="006C5E2A" w:rsidRDefault="006C5E2A" w:rsidP="006C5E2A">
            <w:r>
              <w:t>$250,001 - $400,000 | $275</w:t>
            </w:r>
          </w:p>
          <w:p w:rsidR="006C5E2A" w:rsidRPr="006C5E2A" w:rsidRDefault="006C5E2A" w:rsidP="006C5E2A">
            <w:r>
              <w:t>$400,001 – and over  | $350</w:t>
            </w:r>
          </w:p>
        </w:tc>
        <w:tc>
          <w:tcPr>
            <w:tcW w:w="1800" w:type="dxa"/>
            <w:vMerge w:val="restart"/>
            <w:shd w:val="clear" w:color="auto" w:fill="DAEEF3" w:themeFill="accent5" w:themeFillTint="33"/>
          </w:tcPr>
          <w:p w:rsidR="00D34EF9" w:rsidRDefault="00D34EF9" w:rsidP="00D34EF9"/>
          <w:p w:rsidR="00D34EF9" w:rsidRPr="00D34EF9" w:rsidRDefault="0096186A" w:rsidP="00D34EF9">
            <w:pPr>
              <w:jc w:val="center"/>
            </w:pPr>
            <w:hyperlink r:id="rId10" w:history="1">
              <w:r w:rsidR="00AB29EB" w:rsidRPr="00E32116">
                <w:rPr>
                  <w:rStyle w:val="Hyperlink"/>
                </w:rPr>
                <w:t>https://www.domesticpeace.com/become-a-member</w:t>
              </w:r>
            </w:hyperlink>
            <w:r w:rsidR="00AB29EB">
              <w:t xml:space="preserve"> </w:t>
            </w:r>
          </w:p>
        </w:tc>
        <w:tc>
          <w:tcPr>
            <w:tcW w:w="2070" w:type="dxa"/>
            <w:vMerge w:val="restart"/>
            <w:shd w:val="clear" w:color="auto" w:fill="DAEEF3" w:themeFill="accent5" w:themeFillTint="33"/>
          </w:tcPr>
          <w:p w:rsidR="00D34EF9" w:rsidRDefault="00D34EF9" w:rsidP="00D34EF9"/>
        </w:tc>
      </w:tr>
      <w:tr w:rsidR="00D34EF9" w:rsidTr="00A96BDF">
        <w:trPr>
          <w:trHeight w:val="36"/>
        </w:trPr>
        <w:tc>
          <w:tcPr>
            <w:tcW w:w="1260" w:type="dxa"/>
            <w:vMerge/>
            <w:shd w:val="clear" w:color="auto" w:fill="DAEEF3" w:themeFill="accent5" w:themeFillTint="33"/>
          </w:tcPr>
          <w:p w:rsidR="00D34EF9" w:rsidRPr="005A5B29" w:rsidRDefault="00D34EF9" w:rsidP="00607C40">
            <w:pPr>
              <w:rPr>
                <w:rFonts w:ascii="Garamond" w:hAnsi="Garamond"/>
                <w:b/>
                <w:sz w:val="24"/>
                <w:szCs w:val="24"/>
              </w:rPr>
            </w:pPr>
          </w:p>
        </w:tc>
        <w:tc>
          <w:tcPr>
            <w:tcW w:w="5850" w:type="dxa"/>
            <w:shd w:val="clear" w:color="auto" w:fill="DAEEF3" w:themeFill="accent5" w:themeFillTint="33"/>
          </w:tcPr>
          <w:p w:rsidR="00D34EF9" w:rsidRDefault="00D34EF9" w:rsidP="00607C40">
            <w:pPr>
              <w:pStyle w:val="Header"/>
              <w:tabs>
                <w:tab w:val="clear" w:pos="4680"/>
                <w:tab w:val="clear" w:pos="9360"/>
              </w:tabs>
              <w:rPr>
                <w:b/>
              </w:rPr>
            </w:pPr>
            <w:r w:rsidRPr="00D34EF9">
              <w:rPr>
                <w:b/>
              </w:rPr>
              <w:t>Provisional</w:t>
            </w:r>
          </w:p>
          <w:p w:rsidR="00741C32" w:rsidRPr="00741C32" w:rsidRDefault="00741C32" w:rsidP="00741C32">
            <w:pPr>
              <w:pStyle w:val="Header"/>
              <w:numPr>
                <w:ilvl w:val="0"/>
                <w:numId w:val="3"/>
              </w:numPr>
              <w:tabs>
                <w:tab w:val="clear" w:pos="4680"/>
                <w:tab w:val="clear" w:pos="9360"/>
              </w:tabs>
              <w:rPr>
                <w:b/>
              </w:rPr>
            </w:pPr>
            <w:r>
              <w:t>Developing DV shelters, or otherwise does not met criteria for Organizational Membership</w:t>
            </w:r>
          </w:p>
          <w:p w:rsidR="00741C32" w:rsidRDefault="00741C32" w:rsidP="00741C32">
            <w:pPr>
              <w:pStyle w:val="Header"/>
              <w:numPr>
                <w:ilvl w:val="0"/>
                <w:numId w:val="3"/>
              </w:numPr>
              <w:tabs>
                <w:tab w:val="clear" w:pos="4680"/>
                <w:tab w:val="clear" w:pos="9360"/>
              </w:tabs>
            </w:pPr>
            <w:r w:rsidRPr="00741C32">
              <w:t>ACADV staff person will meet with Provisional Members to assist in a written plan detailing goals, objectives, and time frames in which they will meet Program and Fiscal Standards</w:t>
            </w:r>
            <w:r>
              <w:t xml:space="preserve"> – meet quarterly</w:t>
            </w:r>
          </w:p>
          <w:p w:rsidR="00741C32" w:rsidRPr="00741C32" w:rsidRDefault="00741C32" w:rsidP="00741C32">
            <w:pPr>
              <w:pStyle w:val="Header"/>
              <w:numPr>
                <w:ilvl w:val="0"/>
                <w:numId w:val="3"/>
              </w:numPr>
              <w:tabs>
                <w:tab w:val="clear" w:pos="4680"/>
                <w:tab w:val="clear" w:pos="9360"/>
              </w:tabs>
            </w:pPr>
            <w:r>
              <w:t>Application</w:t>
            </w:r>
          </w:p>
        </w:tc>
        <w:tc>
          <w:tcPr>
            <w:tcW w:w="4860" w:type="dxa"/>
            <w:shd w:val="clear" w:color="auto" w:fill="DAEEF3" w:themeFill="accent5" w:themeFillTint="33"/>
          </w:tcPr>
          <w:p w:rsidR="00D34EF9" w:rsidRDefault="00D34EF9" w:rsidP="00D34EF9">
            <w:pPr>
              <w:rPr>
                <w:b/>
              </w:rPr>
            </w:pPr>
            <w:r w:rsidRPr="00D34EF9">
              <w:rPr>
                <w:b/>
              </w:rPr>
              <w:t>Provisional</w:t>
            </w:r>
          </w:p>
          <w:p w:rsidR="00741C32" w:rsidRDefault="00741C32" w:rsidP="00741C32">
            <w:r>
              <w:t>$0 – 10,000 | $75</w:t>
            </w:r>
          </w:p>
          <w:p w:rsidR="00741C32" w:rsidRDefault="00741C32" w:rsidP="00741C32">
            <w:r>
              <w:t>$10,001 – 50,000 | $125</w:t>
            </w:r>
          </w:p>
          <w:p w:rsidR="00741C32" w:rsidRDefault="00741C32" w:rsidP="00741C32">
            <w:r>
              <w:t>$50,001 – 100,000 | $150</w:t>
            </w:r>
          </w:p>
          <w:p w:rsidR="00741C32" w:rsidRDefault="00741C32" w:rsidP="00741C32">
            <w:r>
              <w:t>$100,001 – 250,000 | $200</w:t>
            </w:r>
          </w:p>
          <w:p w:rsidR="00741C32" w:rsidRDefault="00741C32" w:rsidP="00741C32">
            <w:r>
              <w:t>$250,001 – 400,000 | $250</w:t>
            </w:r>
          </w:p>
          <w:p w:rsidR="00741C32" w:rsidRPr="00741C32" w:rsidRDefault="00741C32" w:rsidP="00741C32">
            <w:r>
              <w:t>$400,001 – and over | $300</w:t>
            </w:r>
          </w:p>
        </w:tc>
        <w:tc>
          <w:tcPr>
            <w:tcW w:w="1800" w:type="dxa"/>
            <w:vMerge/>
            <w:shd w:val="clear" w:color="auto" w:fill="DAEEF3" w:themeFill="accent5" w:themeFillTint="33"/>
          </w:tcPr>
          <w:p w:rsidR="00D34EF9" w:rsidRDefault="00D34EF9" w:rsidP="00D34EF9"/>
        </w:tc>
        <w:tc>
          <w:tcPr>
            <w:tcW w:w="2070" w:type="dxa"/>
            <w:vMerge/>
            <w:shd w:val="clear" w:color="auto" w:fill="DAEEF3" w:themeFill="accent5" w:themeFillTint="33"/>
          </w:tcPr>
          <w:p w:rsidR="00D34EF9" w:rsidRDefault="00D34EF9" w:rsidP="00D34EF9"/>
        </w:tc>
      </w:tr>
      <w:tr w:rsidR="00D34EF9" w:rsidTr="00A96BDF">
        <w:trPr>
          <w:trHeight w:val="36"/>
        </w:trPr>
        <w:tc>
          <w:tcPr>
            <w:tcW w:w="1260" w:type="dxa"/>
            <w:vMerge/>
            <w:shd w:val="clear" w:color="auto" w:fill="DAEEF3" w:themeFill="accent5" w:themeFillTint="33"/>
          </w:tcPr>
          <w:p w:rsidR="00D34EF9" w:rsidRPr="005A5B29" w:rsidRDefault="00D34EF9" w:rsidP="00607C40">
            <w:pPr>
              <w:rPr>
                <w:rFonts w:ascii="Garamond" w:hAnsi="Garamond"/>
                <w:b/>
                <w:sz w:val="24"/>
                <w:szCs w:val="24"/>
              </w:rPr>
            </w:pPr>
          </w:p>
        </w:tc>
        <w:tc>
          <w:tcPr>
            <w:tcW w:w="5850" w:type="dxa"/>
            <w:shd w:val="clear" w:color="auto" w:fill="DAEEF3" w:themeFill="accent5" w:themeFillTint="33"/>
          </w:tcPr>
          <w:p w:rsidR="00D34EF9" w:rsidRDefault="00D34EF9" w:rsidP="00607C40">
            <w:pPr>
              <w:pStyle w:val="Header"/>
              <w:tabs>
                <w:tab w:val="clear" w:pos="4680"/>
                <w:tab w:val="clear" w:pos="9360"/>
              </w:tabs>
              <w:rPr>
                <w:b/>
              </w:rPr>
            </w:pPr>
            <w:r w:rsidRPr="00D34EF9">
              <w:rPr>
                <w:b/>
              </w:rPr>
              <w:t>Affiliate</w:t>
            </w:r>
          </w:p>
          <w:p w:rsidR="00741C32" w:rsidRPr="00741C32" w:rsidRDefault="00741C32" w:rsidP="00741C32">
            <w:pPr>
              <w:pStyle w:val="Header"/>
              <w:numPr>
                <w:ilvl w:val="0"/>
                <w:numId w:val="3"/>
              </w:numPr>
              <w:tabs>
                <w:tab w:val="clear" w:pos="4680"/>
                <w:tab w:val="clear" w:pos="9360"/>
              </w:tabs>
              <w:rPr>
                <w:b/>
              </w:rPr>
            </w:pPr>
            <w:r>
              <w:t>DV task forces, coalitions, law enforcement agencies, special DV teams, state or federal agencies or other non-profits supportive of ACADV</w:t>
            </w:r>
          </w:p>
          <w:p w:rsidR="00741C32" w:rsidRPr="00D34EF9" w:rsidRDefault="00741C32" w:rsidP="00741C32">
            <w:pPr>
              <w:pStyle w:val="Header"/>
              <w:numPr>
                <w:ilvl w:val="0"/>
                <w:numId w:val="3"/>
              </w:numPr>
              <w:tabs>
                <w:tab w:val="clear" w:pos="4680"/>
                <w:tab w:val="clear" w:pos="9360"/>
              </w:tabs>
              <w:rPr>
                <w:b/>
              </w:rPr>
            </w:pPr>
            <w:r>
              <w:t>Application</w:t>
            </w:r>
          </w:p>
        </w:tc>
        <w:tc>
          <w:tcPr>
            <w:tcW w:w="4860" w:type="dxa"/>
            <w:shd w:val="clear" w:color="auto" w:fill="DAEEF3" w:themeFill="accent5" w:themeFillTint="33"/>
          </w:tcPr>
          <w:p w:rsidR="00D34EF9" w:rsidRDefault="00D34EF9" w:rsidP="00D34EF9">
            <w:pPr>
              <w:rPr>
                <w:b/>
              </w:rPr>
            </w:pPr>
            <w:r w:rsidRPr="00D34EF9">
              <w:rPr>
                <w:b/>
              </w:rPr>
              <w:t>Affiliate</w:t>
            </w:r>
          </w:p>
          <w:p w:rsidR="00741C32" w:rsidRPr="00741C32" w:rsidRDefault="00741C32" w:rsidP="00D34EF9">
            <w:r>
              <w:t>$125</w:t>
            </w:r>
          </w:p>
        </w:tc>
        <w:tc>
          <w:tcPr>
            <w:tcW w:w="1800" w:type="dxa"/>
            <w:vMerge/>
            <w:shd w:val="clear" w:color="auto" w:fill="DAEEF3" w:themeFill="accent5" w:themeFillTint="33"/>
          </w:tcPr>
          <w:p w:rsidR="00D34EF9" w:rsidRDefault="00D34EF9" w:rsidP="00D34EF9"/>
        </w:tc>
        <w:tc>
          <w:tcPr>
            <w:tcW w:w="2070" w:type="dxa"/>
            <w:vMerge/>
            <w:shd w:val="clear" w:color="auto" w:fill="DAEEF3" w:themeFill="accent5" w:themeFillTint="33"/>
          </w:tcPr>
          <w:p w:rsidR="00D34EF9" w:rsidRDefault="00D34EF9" w:rsidP="00D34EF9"/>
        </w:tc>
      </w:tr>
      <w:tr w:rsidR="00D34EF9" w:rsidTr="00A96BDF">
        <w:trPr>
          <w:trHeight w:val="36"/>
        </w:trPr>
        <w:tc>
          <w:tcPr>
            <w:tcW w:w="1260" w:type="dxa"/>
            <w:vMerge/>
            <w:shd w:val="clear" w:color="auto" w:fill="DAEEF3" w:themeFill="accent5" w:themeFillTint="33"/>
          </w:tcPr>
          <w:p w:rsidR="00D34EF9" w:rsidRPr="005A5B29" w:rsidRDefault="00D34EF9" w:rsidP="00607C40">
            <w:pPr>
              <w:rPr>
                <w:rFonts w:ascii="Garamond" w:hAnsi="Garamond"/>
                <w:b/>
                <w:sz w:val="24"/>
                <w:szCs w:val="24"/>
              </w:rPr>
            </w:pPr>
          </w:p>
        </w:tc>
        <w:tc>
          <w:tcPr>
            <w:tcW w:w="5850" w:type="dxa"/>
            <w:shd w:val="clear" w:color="auto" w:fill="DAEEF3" w:themeFill="accent5" w:themeFillTint="33"/>
          </w:tcPr>
          <w:p w:rsidR="00D34EF9" w:rsidRDefault="00D34EF9" w:rsidP="00607C40">
            <w:pPr>
              <w:pStyle w:val="Header"/>
              <w:tabs>
                <w:tab w:val="clear" w:pos="4680"/>
                <w:tab w:val="clear" w:pos="9360"/>
              </w:tabs>
              <w:rPr>
                <w:b/>
              </w:rPr>
            </w:pPr>
            <w:r w:rsidRPr="00D34EF9">
              <w:rPr>
                <w:b/>
              </w:rPr>
              <w:t>Individual</w:t>
            </w:r>
          </w:p>
          <w:p w:rsidR="00741C32" w:rsidRPr="00741C32" w:rsidRDefault="00741C32" w:rsidP="00741C32">
            <w:pPr>
              <w:pStyle w:val="Header"/>
              <w:numPr>
                <w:ilvl w:val="0"/>
                <w:numId w:val="3"/>
              </w:numPr>
              <w:tabs>
                <w:tab w:val="clear" w:pos="4680"/>
                <w:tab w:val="clear" w:pos="9360"/>
              </w:tabs>
            </w:pPr>
            <w:r>
              <w:t>Application</w:t>
            </w:r>
          </w:p>
        </w:tc>
        <w:tc>
          <w:tcPr>
            <w:tcW w:w="4860" w:type="dxa"/>
            <w:shd w:val="clear" w:color="auto" w:fill="DAEEF3" w:themeFill="accent5" w:themeFillTint="33"/>
          </w:tcPr>
          <w:p w:rsidR="00D34EF9" w:rsidRDefault="00D34EF9" w:rsidP="00D34EF9">
            <w:pPr>
              <w:rPr>
                <w:b/>
              </w:rPr>
            </w:pPr>
            <w:r w:rsidRPr="00D34EF9">
              <w:rPr>
                <w:b/>
              </w:rPr>
              <w:t>Individual</w:t>
            </w:r>
          </w:p>
          <w:p w:rsidR="00741C32" w:rsidRPr="00741C32" w:rsidRDefault="00741C32" w:rsidP="00D34EF9">
            <w:r>
              <w:t>$50</w:t>
            </w:r>
          </w:p>
        </w:tc>
        <w:tc>
          <w:tcPr>
            <w:tcW w:w="1800" w:type="dxa"/>
            <w:vMerge/>
            <w:shd w:val="clear" w:color="auto" w:fill="DAEEF3" w:themeFill="accent5" w:themeFillTint="33"/>
          </w:tcPr>
          <w:p w:rsidR="00D34EF9" w:rsidRDefault="00D34EF9" w:rsidP="00D34EF9"/>
        </w:tc>
        <w:tc>
          <w:tcPr>
            <w:tcW w:w="2070" w:type="dxa"/>
            <w:vMerge/>
            <w:shd w:val="clear" w:color="auto" w:fill="DAEEF3" w:themeFill="accent5" w:themeFillTint="33"/>
          </w:tcPr>
          <w:p w:rsidR="00D34EF9" w:rsidRDefault="00D34EF9" w:rsidP="00D34EF9"/>
        </w:tc>
      </w:tr>
      <w:tr w:rsidR="00D34EF9" w:rsidTr="00A96BDF">
        <w:trPr>
          <w:trHeight w:val="36"/>
        </w:trPr>
        <w:tc>
          <w:tcPr>
            <w:tcW w:w="1260" w:type="dxa"/>
            <w:vMerge/>
            <w:shd w:val="clear" w:color="auto" w:fill="DAEEF3" w:themeFill="accent5" w:themeFillTint="33"/>
          </w:tcPr>
          <w:p w:rsidR="00D34EF9" w:rsidRPr="005A5B29" w:rsidRDefault="00D34EF9" w:rsidP="00607C40">
            <w:pPr>
              <w:rPr>
                <w:rFonts w:ascii="Garamond" w:hAnsi="Garamond"/>
                <w:b/>
                <w:sz w:val="24"/>
                <w:szCs w:val="24"/>
              </w:rPr>
            </w:pPr>
          </w:p>
        </w:tc>
        <w:tc>
          <w:tcPr>
            <w:tcW w:w="5850" w:type="dxa"/>
            <w:shd w:val="clear" w:color="auto" w:fill="DAEEF3" w:themeFill="accent5" w:themeFillTint="33"/>
          </w:tcPr>
          <w:p w:rsidR="00D34EF9" w:rsidRDefault="00D34EF9" w:rsidP="00607C40">
            <w:pPr>
              <w:pStyle w:val="Header"/>
              <w:tabs>
                <w:tab w:val="clear" w:pos="4680"/>
                <w:tab w:val="clear" w:pos="9360"/>
              </w:tabs>
              <w:rPr>
                <w:b/>
              </w:rPr>
            </w:pPr>
            <w:r w:rsidRPr="00D34EF9">
              <w:rPr>
                <w:b/>
              </w:rPr>
              <w:t>Student</w:t>
            </w:r>
          </w:p>
          <w:p w:rsidR="00741C32" w:rsidRPr="00D34EF9" w:rsidRDefault="00741C32" w:rsidP="00741C32">
            <w:pPr>
              <w:pStyle w:val="Header"/>
              <w:numPr>
                <w:ilvl w:val="0"/>
                <w:numId w:val="3"/>
              </w:numPr>
              <w:tabs>
                <w:tab w:val="clear" w:pos="4680"/>
                <w:tab w:val="clear" w:pos="9360"/>
              </w:tabs>
              <w:rPr>
                <w:b/>
              </w:rPr>
            </w:pPr>
            <w:r>
              <w:t>Application</w:t>
            </w:r>
          </w:p>
        </w:tc>
        <w:tc>
          <w:tcPr>
            <w:tcW w:w="4860" w:type="dxa"/>
            <w:shd w:val="clear" w:color="auto" w:fill="DAEEF3" w:themeFill="accent5" w:themeFillTint="33"/>
          </w:tcPr>
          <w:p w:rsidR="00D34EF9" w:rsidRDefault="00D34EF9" w:rsidP="00D34EF9">
            <w:pPr>
              <w:rPr>
                <w:b/>
              </w:rPr>
            </w:pPr>
            <w:r w:rsidRPr="00D34EF9">
              <w:rPr>
                <w:b/>
              </w:rPr>
              <w:t>Student</w:t>
            </w:r>
          </w:p>
          <w:p w:rsidR="00741C32" w:rsidRPr="00741C32" w:rsidRDefault="00741C32" w:rsidP="00D34EF9">
            <w:r>
              <w:t>$25</w:t>
            </w:r>
          </w:p>
        </w:tc>
        <w:tc>
          <w:tcPr>
            <w:tcW w:w="1800" w:type="dxa"/>
            <w:vMerge/>
            <w:shd w:val="clear" w:color="auto" w:fill="DAEEF3" w:themeFill="accent5" w:themeFillTint="33"/>
          </w:tcPr>
          <w:p w:rsidR="00D34EF9" w:rsidRDefault="00D34EF9" w:rsidP="00D34EF9"/>
        </w:tc>
        <w:tc>
          <w:tcPr>
            <w:tcW w:w="2070" w:type="dxa"/>
            <w:vMerge/>
            <w:shd w:val="clear" w:color="auto" w:fill="DAEEF3" w:themeFill="accent5" w:themeFillTint="33"/>
          </w:tcPr>
          <w:p w:rsidR="00D34EF9" w:rsidRDefault="00D34EF9" w:rsidP="00D34EF9"/>
        </w:tc>
      </w:tr>
      <w:tr w:rsidR="00D34EF9" w:rsidTr="00A96BDF">
        <w:trPr>
          <w:trHeight w:val="36"/>
        </w:trPr>
        <w:tc>
          <w:tcPr>
            <w:tcW w:w="1260" w:type="dxa"/>
            <w:vMerge/>
            <w:shd w:val="clear" w:color="auto" w:fill="DAEEF3" w:themeFill="accent5" w:themeFillTint="33"/>
          </w:tcPr>
          <w:p w:rsidR="00D34EF9" w:rsidRPr="005A5B29" w:rsidRDefault="00D34EF9" w:rsidP="00607C40">
            <w:pPr>
              <w:rPr>
                <w:rFonts w:ascii="Garamond" w:hAnsi="Garamond"/>
                <w:b/>
                <w:sz w:val="24"/>
                <w:szCs w:val="24"/>
              </w:rPr>
            </w:pPr>
          </w:p>
        </w:tc>
        <w:tc>
          <w:tcPr>
            <w:tcW w:w="5850" w:type="dxa"/>
            <w:shd w:val="clear" w:color="auto" w:fill="DAEEF3" w:themeFill="accent5" w:themeFillTint="33"/>
          </w:tcPr>
          <w:p w:rsidR="00D34EF9" w:rsidRDefault="00D34EF9" w:rsidP="00607C40">
            <w:pPr>
              <w:pStyle w:val="Header"/>
              <w:tabs>
                <w:tab w:val="clear" w:pos="4680"/>
                <w:tab w:val="clear" w:pos="9360"/>
              </w:tabs>
              <w:rPr>
                <w:b/>
              </w:rPr>
            </w:pPr>
            <w:r w:rsidRPr="00D34EF9">
              <w:rPr>
                <w:b/>
              </w:rPr>
              <w:t>Corporate</w:t>
            </w:r>
          </w:p>
          <w:p w:rsidR="006D12D4" w:rsidRPr="00D34EF9" w:rsidRDefault="006D12D4" w:rsidP="006D12D4">
            <w:pPr>
              <w:pStyle w:val="Header"/>
              <w:numPr>
                <w:ilvl w:val="0"/>
                <w:numId w:val="3"/>
              </w:numPr>
              <w:tabs>
                <w:tab w:val="clear" w:pos="4680"/>
                <w:tab w:val="clear" w:pos="9360"/>
              </w:tabs>
              <w:rPr>
                <w:b/>
              </w:rPr>
            </w:pPr>
            <w:r>
              <w:t>Application</w:t>
            </w:r>
          </w:p>
        </w:tc>
        <w:tc>
          <w:tcPr>
            <w:tcW w:w="4860" w:type="dxa"/>
            <w:shd w:val="clear" w:color="auto" w:fill="DAEEF3" w:themeFill="accent5" w:themeFillTint="33"/>
          </w:tcPr>
          <w:p w:rsidR="00D34EF9" w:rsidRDefault="00D34EF9" w:rsidP="00D34EF9">
            <w:pPr>
              <w:rPr>
                <w:b/>
              </w:rPr>
            </w:pPr>
            <w:r w:rsidRPr="00D34EF9">
              <w:rPr>
                <w:b/>
              </w:rPr>
              <w:t>Corporate</w:t>
            </w:r>
          </w:p>
          <w:p w:rsidR="006D12D4" w:rsidRPr="006D12D4" w:rsidRDefault="006D12D4" w:rsidP="00D34EF9">
            <w:r>
              <w:t>$500</w:t>
            </w:r>
          </w:p>
        </w:tc>
        <w:tc>
          <w:tcPr>
            <w:tcW w:w="1800" w:type="dxa"/>
            <w:vMerge/>
            <w:shd w:val="clear" w:color="auto" w:fill="DAEEF3" w:themeFill="accent5" w:themeFillTint="33"/>
          </w:tcPr>
          <w:p w:rsidR="00D34EF9" w:rsidRDefault="00D34EF9" w:rsidP="00D34EF9"/>
        </w:tc>
        <w:tc>
          <w:tcPr>
            <w:tcW w:w="2070" w:type="dxa"/>
            <w:vMerge/>
            <w:shd w:val="clear" w:color="auto" w:fill="DAEEF3" w:themeFill="accent5" w:themeFillTint="33"/>
          </w:tcPr>
          <w:p w:rsidR="00D34EF9" w:rsidRDefault="00D34EF9" w:rsidP="00D34EF9"/>
        </w:tc>
      </w:tr>
      <w:tr w:rsidR="006D12D4" w:rsidTr="00A96BDF">
        <w:trPr>
          <w:trHeight w:val="108"/>
        </w:trPr>
        <w:tc>
          <w:tcPr>
            <w:tcW w:w="1260" w:type="dxa"/>
            <w:vMerge w:val="restart"/>
          </w:tcPr>
          <w:p w:rsidR="006D12D4" w:rsidRPr="005A5B29" w:rsidRDefault="006D12D4" w:rsidP="00277D39">
            <w:pPr>
              <w:jc w:val="center"/>
              <w:rPr>
                <w:rFonts w:ascii="Garamond" w:hAnsi="Garamond"/>
                <w:b/>
                <w:sz w:val="24"/>
                <w:szCs w:val="24"/>
              </w:rPr>
            </w:pPr>
            <w:r w:rsidRPr="005A5B29">
              <w:rPr>
                <w:rFonts w:ascii="Garamond" w:hAnsi="Garamond"/>
                <w:b/>
                <w:sz w:val="24"/>
                <w:szCs w:val="24"/>
              </w:rPr>
              <w:t>CA</w:t>
            </w:r>
          </w:p>
        </w:tc>
        <w:tc>
          <w:tcPr>
            <w:tcW w:w="5850" w:type="dxa"/>
          </w:tcPr>
          <w:p w:rsidR="006D12D4" w:rsidRDefault="006D12D4" w:rsidP="005C5322">
            <w:pPr>
              <w:pStyle w:val="Header"/>
              <w:tabs>
                <w:tab w:val="clear" w:pos="4680"/>
                <w:tab w:val="clear" w:pos="9360"/>
              </w:tabs>
              <w:rPr>
                <w:b/>
              </w:rPr>
            </w:pPr>
            <w:r w:rsidRPr="006D12D4">
              <w:rPr>
                <w:b/>
              </w:rPr>
              <w:t>Organization</w:t>
            </w:r>
          </w:p>
          <w:p w:rsidR="006D12D4" w:rsidRDefault="006D12D4" w:rsidP="006D12D4">
            <w:pPr>
              <w:pStyle w:val="Header"/>
              <w:numPr>
                <w:ilvl w:val="0"/>
                <w:numId w:val="4"/>
              </w:numPr>
              <w:tabs>
                <w:tab w:val="clear" w:pos="4680"/>
                <w:tab w:val="clear" w:pos="9360"/>
              </w:tabs>
              <w:rPr>
                <w:b/>
              </w:rPr>
            </w:pPr>
            <w:r>
              <w:rPr>
                <w:b/>
              </w:rPr>
              <w:t>Primary Purpose</w:t>
            </w:r>
          </w:p>
          <w:p w:rsidR="006D12D4" w:rsidRDefault="006D12D4" w:rsidP="006D12D4">
            <w:pPr>
              <w:pStyle w:val="Header"/>
              <w:numPr>
                <w:ilvl w:val="0"/>
                <w:numId w:val="4"/>
              </w:numPr>
              <w:tabs>
                <w:tab w:val="clear" w:pos="4680"/>
                <w:tab w:val="clear" w:pos="9360"/>
              </w:tabs>
              <w:rPr>
                <w:b/>
              </w:rPr>
            </w:pPr>
            <w:r>
              <w:rPr>
                <w:b/>
              </w:rPr>
              <w:t>Allied Organization</w:t>
            </w:r>
          </w:p>
          <w:p w:rsidR="001E3EE8" w:rsidRPr="006D12D4" w:rsidRDefault="001E3EE8" w:rsidP="001E3EE8">
            <w:pPr>
              <w:pStyle w:val="Header"/>
              <w:numPr>
                <w:ilvl w:val="0"/>
                <w:numId w:val="3"/>
              </w:numPr>
              <w:tabs>
                <w:tab w:val="clear" w:pos="4680"/>
                <w:tab w:val="clear" w:pos="9360"/>
              </w:tabs>
              <w:rPr>
                <w:b/>
              </w:rPr>
            </w:pPr>
            <w:r>
              <w:t>Application</w:t>
            </w:r>
          </w:p>
        </w:tc>
        <w:tc>
          <w:tcPr>
            <w:tcW w:w="4860" w:type="dxa"/>
          </w:tcPr>
          <w:p w:rsidR="006D12D4" w:rsidRDefault="006D12D4" w:rsidP="00D34EF9">
            <w:pPr>
              <w:rPr>
                <w:b/>
              </w:rPr>
            </w:pPr>
            <w:r w:rsidRPr="006D12D4">
              <w:rPr>
                <w:b/>
              </w:rPr>
              <w:t>Organization</w:t>
            </w:r>
          </w:p>
          <w:p w:rsidR="001E3EE8" w:rsidRPr="001E3EE8" w:rsidRDefault="001E3EE8" w:rsidP="00D34EF9">
            <w:r>
              <w:t>Dues range from $100 to $1000, based off the organizations size and budget</w:t>
            </w:r>
          </w:p>
        </w:tc>
        <w:tc>
          <w:tcPr>
            <w:tcW w:w="1800" w:type="dxa"/>
            <w:vMerge w:val="restart"/>
          </w:tcPr>
          <w:p w:rsidR="006D12D4" w:rsidRDefault="0096186A" w:rsidP="00D34EF9">
            <w:hyperlink r:id="rId11" w:history="1">
              <w:r w:rsidR="00277D39" w:rsidRPr="00E32116">
                <w:rPr>
                  <w:rStyle w:val="Hyperlink"/>
                </w:rPr>
                <w:t>http://www.cpedv.org/membership</w:t>
              </w:r>
            </w:hyperlink>
            <w:r w:rsidR="00277D39">
              <w:t xml:space="preserve"> </w:t>
            </w:r>
          </w:p>
        </w:tc>
        <w:tc>
          <w:tcPr>
            <w:tcW w:w="2070" w:type="dxa"/>
            <w:vMerge w:val="restart"/>
          </w:tcPr>
          <w:p w:rsidR="006D12D4" w:rsidRDefault="006D12D4" w:rsidP="00D34EF9"/>
        </w:tc>
      </w:tr>
      <w:tr w:rsidR="006D12D4" w:rsidTr="00A96BDF">
        <w:trPr>
          <w:trHeight w:val="108"/>
        </w:trPr>
        <w:tc>
          <w:tcPr>
            <w:tcW w:w="1260" w:type="dxa"/>
            <w:vMerge/>
          </w:tcPr>
          <w:p w:rsidR="006D12D4" w:rsidRPr="005A5B29" w:rsidRDefault="006D12D4" w:rsidP="00277D39">
            <w:pPr>
              <w:jc w:val="center"/>
              <w:rPr>
                <w:rFonts w:ascii="Garamond" w:hAnsi="Garamond"/>
                <w:b/>
                <w:sz w:val="24"/>
                <w:szCs w:val="24"/>
              </w:rPr>
            </w:pPr>
          </w:p>
        </w:tc>
        <w:tc>
          <w:tcPr>
            <w:tcW w:w="5850" w:type="dxa"/>
          </w:tcPr>
          <w:p w:rsidR="006D12D4" w:rsidRDefault="006D12D4" w:rsidP="005C5322">
            <w:pPr>
              <w:pStyle w:val="Header"/>
              <w:tabs>
                <w:tab w:val="clear" w:pos="4680"/>
                <w:tab w:val="clear" w:pos="9360"/>
              </w:tabs>
              <w:rPr>
                <w:b/>
              </w:rPr>
            </w:pPr>
            <w:r w:rsidRPr="006D12D4">
              <w:rPr>
                <w:b/>
              </w:rPr>
              <w:t>Individual</w:t>
            </w:r>
          </w:p>
          <w:p w:rsidR="001E3EE8" w:rsidRPr="001E3EE8" w:rsidRDefault="001E3EE8" w:rsidP="001E3EE8">
            <w:pPr>
              <w:pStyle w:val="Header"/>
              <w:numPr>
                <w:ilvl w:val="0"/>
                <w:numId w:val="3"/>
              </w:numPr>
              <w:tabs>
                <w:tab w:val="clear" w:pos="4680"/>
                <w:tab w:val="clear" w:pos="9360"/>
              </w:tabs>
            </w:pPr>
            <w:r>
              <w:t>Application</w:t>
            </w:r>
          </w:p>
        </w:tc>
        <w:tc>
          <w:tcPr>
            <w:tcW w:w="4860" w:type="dxa"/>
          </w:tcPr>
          <w:p w:rsidR="006D12D4" w:rsidRDefault="006D12D4" w:rsidP="00D34EF9">
            <w:pPr>
              <w:rPr>
                <w:b/>
              </w:rPr>
            </w:pPr>
            <w:r w:rsidRPr="006D12D4">
              <w:rPr>
                <w:b/>
              </w:rPr>
              <w:t>Individual</w:t>
            </w:r>
          </w:p>
          <w:p w:rsidR="001E3EE8" w:rsidRPr="001E3EE8" w:rsidRDefault="001E3EE8" w:rsidP="00D34EF9">
            <w:r>
              <w:t>$50 – reduced rates for survivors, students and retired advocates</w:t>
            </w:r>
          </w:p>
        </w:tc>
        <w:tc>
          <w:tcPr>
            <w:tcW w:w="1800" w:type="dxa"/>
            <w:vMerge/>
          </w:tcPr>
          <w:p w:rsidR="006D12D4" w:rsidRDefault="006D12D4" w:rsidP="00D34EF9"/>
        </w:tc>
        <w:tc>
          <w:tcPr>
            <w:tcW w:w="2070" w:type="dxa"/>
            <w:vMerge/>
          </w:tcPr>
          <w:p w:rsidR="006D12D4" w:rsidRDefault="006D12D4" w:rsidP="00D34EF9"/>
        </w:tc>
      </w:tr>
      <w:tr w:rsidR="00277D39" w:rsidTr="00A96BDF">
        <w:trPr>
          <w:trHeight w:val="83"/>
        </w:trPr>
        <w:tc>
          <w:tcPr>
            <w:tcW w:w="1260" w:type="dxa"/>
            <w:vMerge w:val="restart"/>
            <w:shd w:val="clear" w:color="auto" w:fill="DAEEF3" w:themeFill="accent5" w:themeFillTint="33"/>
          </w:tcPr>
          <w:p w:rsidR="00277D39" w:rsidRPr="005A5B29" w:rsidRDefault="00277D39" w:rsidP="00277D39">
            <w:pPr>
              <w:jc w:val="center"/>
              <w:rPr>
                <w:rFonts w:ascii="Garamond" w:hAnsi="Garamond"/>
                <w:b/>
                <w:sz w:val="24"/>
                <w:szCs w:val="24"/>
              </w:rPr>
            </w:pPr>
            <w:r w:rsidRPr="005A5B29">
              <w:rPr>
                <w:rFonts w:ascii="Garamond" w:hAnsi="Garamond"/>
                <w:b/>
                <w:sz w:val="24"/>
                <w:szCs w:val="24"/>
              </w:rPr>
              <w:t>CO</w:t>
            </w:r>
          </w:p>
        </w:tc>
        <w:tc>
          <w:tcPr>
            <w:tcW w:w="5850" w:type="dxa"/>
            <w:shd w:val="clear" w:color="auto" w:fill="DAEEF3" w:themeFill="accent5" w:themeFillTint="33"/>
          </w:tcPr>
          <w:p w:rsidR="00277D39" w:rsidRDefault="00277D39" w:rsidP="005C5322">
            <w:pPr>
              <w:pStyle w:val="Header"/>
              <w:tabs>
                <w:tab w:val="clear" w:pos="4680"/>
                <w:tab w:val="clear" w:pos="9360"/>
              </w:tabs>
              <w:rPr>
                <w:b/>
              </w:rPr>
            </w:pPr>
            <w:r w:rsidRPr="00277D39">
              <w:rPr>
                <w:b/>
              </w:rPr>
              <w:t>Domestic Violence Program</w:t>
            </w:r>
          </w:p>
          <w:p w:rsidR="00277D39" w:rsidRPr="00277D39" w:rsidRDefault="00277D39" w:rsidP="00277D39">
            <w:pPr>
              <w:pStyle w:val="Header"/>
              <w:numPr>
                <w:ilvl w:val="0"/>
                <w:numId w:val="3"/>
              </w:numPr>
              <w:tabs>
                <w:tab w:val="clear" w:pos="4680"/>
                <w:tab w:val="clear" w:pos="9360"/>
              </w:tabs>
              <w:rPr>
                <w:b/>
              </w:rPr>
            </w:pPr>
            <w:r>
              <w:t>Holds a 501.c.3 designation from the IRS or is a Tribe/Tribal Program</w:t>
            </w:r>
          </w:p>
          <w:p w:rsidR="00277D39" w:rsidRPr="00B67A85" w:rsidRDefault="00277D39" w:rsidP="00277D39">
            <w:pPr>
              <w:pStyle w:val="Header"/>
              <w:numPr>
                <w:ilvl w:val="0"/>
                <w:numId w:val="3"/>
              </w:numPr>
              <w:tabs>
                <w:tab w:val="clear" w:pos="4680"/>
                <w:tab w:val="clear" w:pos="9360"/>
              </w:tabs>
              <w:rPr>
                <w:b/>
              </w:rPr>
            </w:pPr>
            <w:r>
              <w:t>Provides direct crisis interventions and advocacy services to victims of DV, SA, dating violence and/or stalking</w:t>
            </w:r>
          </w:p>
          <w:p w:rsidR="00B67A85" w:rsidRPr="00277D39" w:rsidRDefault="00B67A85" w:rsidP="00277D39">
            <w:pPr>
              <w:pStyle w:val="Header"/>
              <w:numPr>
                <w:ilvl w:val="0"/>
                <w:numId w:val="3"/>
              </w:numPr>
              <w:tabs>
                <w:tab w:val="clear" w:pos="4680"/>
                <w:tab w:val="clear" w:pos="9360"/>
              </w:tabs>
              <w:rPr>
                <w:b/>
              </w:rPr>
            </w:pPr>
            <w:r>
              <w:t>Application</w:t>
            </w:r>
          </w:p>
        </w:tc>
        <w:tc>
          <w:tcPr>
            <w:tcW w:w="4860" w:type="dxa"/>
            <w:shd w:val="clear" w:color="auto" w:fill="DAEEF3" w:themeFill="accent5" w:themeFillTint="33"/>
          </w:tcPr>
          <w:p w:rsidR="00277D39" w:rsidRDefault="00277D39" w:rsidP="00D34EF9">
            <w:pPr>
              <w:rPr>
                <w:b/>
              </w:rPr>
            </w:pPr>
            <w:r w:rsidRPr="00277D39">
              <w:rPr>
                <w:b/>
              </w:rPr>
              <w:t>Domestic Violence Program</w:t>
            </w:r>
          </w:p>
          <w:p w:rsidR="00B67A85" w:rsidRPr="00B67A85" w:rsidRDefault="00B67A85" w:rsidP="00D34EF9">
            <w:r>
              <w:t>.3% of DV budget – max of $1000</w:t>
            </w:r>
          </w:p>
        </w:tc>
        <w:tc>
          <w:tcPr>
            <w:tcW w:w="1800" w:type="dxa"/>
            <w:vMerge w:val="restart"/>
            <w:shd w:val="clear" w:color="auto" w:fill="DAEEF3" w:themeFill="accent5" w:themeFillTint="33"/>
          </w:tcPr>
          <w:p w:rsidR="00277D39" w:rsidRDefault="0096186A" w:rsidP="00D34EF9">
            <w:hyperlink r:id="rId12" w:history="1">
              <w:r w:rsidR="00B67A85" w:rsidRPr="00E32116">
                <w:rPr>
                  <w:rStyle w:val="Hyperlink"/>
                </w:rPr>
                <w:t>https://www.violencefreecolorado.org/who-we-are/membership/application/</w:t>
              </w:r>
            </w:hyperlink>
            <w:r w:rsidR="00B67A85">
              <w:t xml:space="preserve"> </w:t>
            </w:r>
          </w:p>
        </w:tc>
        <w:tc>
          <w:tcPr>
            <w:tcW w:w="2070" w:type="dxa"/>
            <w:vMerge w:val="restart"/>
            <w:shd w:val="clear" w:color="auto" w:fill="DAEEF3" w:themeFill="accent5" w:themeFillTint="33"/>
          </w:tcPr>
          <w:p w:rsidR="00277D39" w:rsidRDefault="00277D39" w:rsidP="00D34EF9"/>
        </w:tc>
      </w:tr>
      <w:tr w:rsidR="00277D39" w:rsidTr="00A96BDF">
        <w:trPr>
          <w:trHeight w:val="81"/>
        </w:trPr>
        <w:tc>
          <w:tcPr>
            <w:tcW w:w="1260" w:type="dxa"/>
            <w:vMerge/>
            <w:shd w:val="clear" w:color="auto" w:fill="DAEEF3" w:themeFill="accent5" w:themeFillTint="33"/>
          </w:tcPr>
          <w:p w:rsidR="00277D39" w:rsidRPr="005A5B29" w:rsidRDefault="00277D39" w:rsidP="00277D39">
            <w:pPr>
              <w:jc w:val="center"/>
              <w:rPr>
                <w:rFonts w:ascii="Garamond" w:hAnsi="Garamond"/>
                <w:b/>
                <w:sz w:val="24"/>
                <w:szCs w:val="24"/>
              </w:rPr>
            </w:pPr>
          </w:p>
        </w:tc>
        <w:tc>
          <w:tcPr>
            <w:tcW w:w="5850" w:type="dxa"/>
            <w:shd w:val="clear" w:color="auto" w:fill="DAEEF3" w:themeFill="accent5" w:themeFillTint="33"/>
          </w:tcPr>
          <w:p w:rsidR="00277D39" w:rsidRDefault="00277D39" w:rsidP="005C5322">
            <w:pPr>
              <w:pStyle w:val="Header"/>
              <w:tabs>
                <w:tab w:val="clear" w:pos="4680"/>
                <w:tab w:val="clear" w:pos="9360"/>
              </w:tabs>
              <w:rPr>
                <w:b/>
              </w:rPr>
            </w:pPr>
            <w:r w:rsidRPr="00277D39">
              <w:rPr>
                <w:b/>
              </w:rPr>
              <w:t>Community Partner</w:t>
            </w:r>
          </w:p>
          <w:p w:rsidR="00277D39" w:rsidRDefault="00277D39" w:rsidP="00277D39">
            <w:pPr>
              <w:pStyle w:val="Header"/>
              <w:numPr>
                <w:ilvl w:val="0"/>
                <w:numId w:val="3"/>
              </w:numPr>
              <w:tabs>
                <w:tab w:val="clear" w:pos="4680"/>
                <w:tab w:val="clear" w:pos="9360"/>
              </w:tabs>
            </w:pPr>
            <w:r>
              <w:lastRenderedPageBreak/>
              <w:t>Works directly/indirectly with victims/perpetrators of DV/SA</w:t>
            </w:r>
            <w:r w:rsidR="00B67A85">
              <w:t>, dating violence, and/or stalking</w:t>
            </w:r>
          </w:p>
          <w:p w:rsidR="00B67A85" w:rsidRDefault="00B67A85" w:rsidP="00277D39">
            <w:pPr>
              <w:pStyle w:val="Header"/>
              <w:numPr>
                <w:ilvl w:val="0"/>
                <w:numId w:val="3"/>
              </w:numPr>
              <w:tabs>
                <w:tab w:val="clear" w:pos="4680"/>
                <w:tab w:val="clear" w:pos="9360"/>
              </w:tabs>
            </w:pPr>
            <w:r>
              <w:t>Working to reduce DV via education, policy, or social change</w:t>
            </w:r>
          </w:p>
          <w:p w:rsidR="00B67A85" w:rsidRPr="00277D39" w:rsidRDefault="00B67A85" w:rsidP="00277D39">
            <w:pPr>
              <w:pStyle w:val="Header"/>
              <w:numPr>
                <w:ilvl w:val="0"/>
                <w:numId w:val="3"/>
              </w:numPr>
              <w:tabs>
                <w:tab w:val="clear" w:pos="4680"/>
                <w:tab w:val="clear" w:pos="9360"/>
              </w:tabs>
            </w:pPr>
            <w:r>
              <w:t>Application</w:t>
            </w:r>
          </w:p>
        </w:tc>
        <w:tc>
          <w:tcPr>
            <w:tcW w:w="4860" w:type="dxa"/>
            <w:shd w:val="clear" w:color="auto" w:fill="DAEEF3" w:themeFill="accent5" w:themeFillTint="33"/>
          </w:tcPr>
          <w:p w:rsidR="00277D39" w:rsidRDefault="00277D39" w:rsidP="00D34EF9">
            <w:pPr>
              <w:rPr>
                <w:b/>
              </w:rPr>
            </w:pPr>
            <w:r w:rsidRPr="00277D39">
              <w:rPr>
                <w:b/>
              </w:rPr>
              <w:lastRenderedPageBreak/>
              <w:t>Community Partner</w:t>
            </w:r>
          </w:p>
          <w:p w:rsidR="00B67A85" w:rsidRPr="00B67A85" w:rsidRDefault="00B67A85" w:rsidP="00D34EF9">
            <w:r>
              <w:lastRenderedPageBreak/>
              <w:t>$250</w:t>
            </w:r>
          </w:p>
        </w:tc>
        <w:tc>
          <w:tcPr>
            <w:tcW w:w="1800" w:type="dxa"/>
            <w:vMerge/>
            <w:shd w:val="clear" w:color="auto" w:fill="DAEEF3" w:themeFill="accent5" w:themeFillTint="33"/>
          </w:tcPr>
          <w:p w:rsidR="00277D39" w:rsidRDefault="00277D39" w:rsidP="00D34EF9"/>
        </w:tc>
        <w:tc>
          <w:tcPr>
            <w:tcW w:w="2070" w:type="dxa"/>
            <w:vMerge/>
            <w:shd w:val="clear" w:color="auto" w:fill="DAEEF3" w:themeFill="accent5" w:themeFillTint="33"/>
          </w:tcPr>
          <w:p w:rsidR="00277D39" w:rsidRDefault="00277D39" w:rsidP="00D34EF9"/>
        </w:tc>
      </w:tr>
      <w:tr w:rsidR="00277D39" w:rsidTr="00A96BDF">
        <w:trPr>
          <w:trHeight w:val="81"/>
        </w:trPr>
        <w:tc>
          <w:tcPr>
            <w:tcW w:w="1260" w:type="dxa"/>
            <w:vMerge/>
            <w:shd w:val="clear" w:color="auto" w:fill="DAEEF3" w:themeFill="accent5" w:themeFillTint="33"/>
          </w:tcPr>
          <w:p w:rsidR="00277D39" w:rsidRPr="005A5B29" w:rsidRDefault="00277D39" w:rsidP="00277D39">
            <w:pPr>
              <w:jc w:val="center"/>
              <w:rPr>
                <w:rFonts w:ascii="Garamond" w:hAnsi="Garamond"/>
                <w:b/>
                <w:sz w:val="24"/>
                <w:szCs w:val="24"/>
              </w:rPr>
            </w:pPr>
          </w:p>
        </w:tc>
        <w:tc>
          <w:tcPr>
            <w:tcW w:w="5850" w:type="dxa"/>
            <w:shd w:val="clear" w:color="auto" w:fill="DAEEF3" w:themeFill="accent5" w:themeFillTint="33"/>
          </w:tcPr>
          <w:p w:rsidR="00277D39" w:rsidRDefault="00277D39" w:rsidP="005C5322">
            <w:pPr>
              <w:pStyle w:val="Header"/>
              <w:tabs>
                <w:tab w:val="clear" w:pos="4680"/>
                <w:tab w:val="clear" w:pos="9360"/>
              </w:tabs>
              <w:rPr>
                <w:b/>
              </w:rPr>
            </w:pPr>
            <w:r w:rsidRPr="00277D39">
              <w:rPr>
                <w:b/>
              </w:rPr>
              <w:t>Individual</w:t>
            </w:r>
          </w:p>
          <w:p w:rsidR="00B67A85" w:rsidRPr="00B67A85" w:rsidRDefault="00B67A85" w:rsidP="00B67A85">
            <w:pPr>
              <w:pStyle w:val="Header"/>
              <w:numPr>
                <w:ilvl w:val="0"/>
                <w:numId w:val="3"/>
              </w:numPr>
              <w:tabs>
                <w:tab w:val="clear" w:pos="4680"/>
                <w:tab w:val="clear" w:pos="9360"/>
              </w:tabs>
            </w:pPr>
            <w:r>
              <w:t>Application</w:t>
            </w:r>
          </w:p>
        </w:tc>
        <w:tc>
          <w:tcPr>
            <w:tcW w:w="4860" w:type="dxa"/>
            <w:shd w:val="clear" w:color="auto" w:fill="DAEEF3" w:themeFill="accent5" w:themeFillTint="33"/>
          </w:tcPr>
          <w:p w:rsidR="00277D39" w:rsidRDefault="00277D39" w:rsidP="00D34EF9">
            <w:pPr>
              <w:rPr>
                <w:b/>
              </w:rPr>
            </w:pPr>
            <w:r w:rsidRPr="00277D39">
              <w:rPr>
                <w:b/>
              </w:rPr>
              <w:t>Individual</w:t>
            </w:r>
          </w:p>
          <w:p w:rsidR="00B67A85" w:rsidRPr="00B67A85" w:rsidRDefault="00B67A85" w:rsidP="00D34EF9">
            <w:r>
              <w:t>$100</w:t>
            </w:r>
          </w:p>
        </w:tc>
        <w:tc>
          <w:tcPr>
            <w:tcW w:w="1800" w:type="dxa"/>
            <w:vMerge/>
            <w:shd w:val="clear" w:color="auto" w:fill="DAEEF3" w:themeFill="accent5" w:themeFillTint="33"/>
          </w:tcPr>
          <w:p w:rsidR="00277D39" w:rsidRDefault="00277D39" w:rsidP="00D34EF9"/>
        </w:tc>
        <w:tc>
          <w:tcPr>
            <w:tcW w:w="2070" w:type="dxa"/>
            <w:vMerge/>
            <w:shd w:val="clear" w:color="auto" w:fill="DAEEF3" w:themeFill="accent5" w:themeFillTint="33"/>
          </w:tcPr>
          <w:p w:rsidR="00277D39" w:rsidRDefault="00277D39" w:rsidP="00D34EF9"/>
        </w:tc>
      </w:tr>
      <w:tr w:rsidR="006A69FE" w:rsidTr="006A69FE">
        <w:trPr>
          <w:trHeight w:val="1089"/>
        </w:trPr>
        <w:tc>
          <w:tcPr>
            <w:tcW w:w="1260" w:type="dxa"/>
            <w:vMerge w:val="restart"/>
          </w:tcPr>
          <w:p w:rsidR="006A69FE" w:rsidRPr="005A5B29" w:rsidRDefault="006A69FE" w:rsidP="00277D39">
            <w:pPr>
              <w:jc w:val="center"/>
              <w:rPr>
                <w:rFonts w:ascii="Garamond" w:hAnsi="Garamond"/>
                <w:b/>
                <w:sz w:val="24"/>
                <w:szCs w:val="24"/>
              </w:rPr>
            </w:pPr>
            <w:r w:rsidRPr="005A5B29">
              <w:rPr>
                <w:rFonts w:ascii="Garamond" w:hAnsi="Garamond"/>
                <w:b/>
                <w:sz w:val="24"/>
                <w:szCs w:val="24"/>
              </w:rPr>
              <w:t>CT</w:t>
            </w:r>
          </w:p>
        </w:tc>
        <w:tc>
          <w:tcPr>
            <w:tcW w:w="5850" w:type="dxa"/>
          </w:tcPr>
          <w:p w:rsidR="006A69FE" w:rsidRPr="006A69FE" w:rsidRDefault="006A69FE" w:rsidP="00D34EF9">
            <w:pPr>
              <w:rPr>
                <w:b/>
              </w:rPr>
            </w:pPr>
            <w:r>
              <w:rPr>
                <w:b/>
              </w:rPr>
              <w:t xml:space="preserve">Program </w:t>
            </w:r>
            <w:r w:rsidRPr="006A69FE">
              <w:rPr>
                <w:b/>
              </w:rPr>
              <w:t>Members</w:t>
            </w:r>
          </w:p>
          <w:p w:rsidR="006A69FE" w:rsidRPr="006A69FE" w:rsidRDefault="006A69FE" w:rsidP="003B6932">
            <w:pPr>
              <w:pStyle w:val="ListParagraph"/>
              <w:numPr>
                <w:ilvl w:val="0"/>
                <w:numId w:val="3"/>
              </w:numPr>
            </w:pPr>
            <w:r w:rsidRPr="006A69FE">
              <w:t>State designated DV providers</w:t>
            </w:r>
          </w:p>
          <w:p w:rsidR="006A69FE" w:rsidRPr="006A69FE" w:rsidRDefault="006A69FE" w:rsidP="003B6932">
            <w:pPr>
              <w:pStyle w:val="ListParagraph"/>
              <w:numPr>
                <w:ilvl w:val="0"/>
                <w:numId w:val="3"/>
              </w:numPr>
              <w:rPr>
                <w:rFonts w:ascii="Garamond" w:hAnsi="Garamond"/>
                <w:sz w:val="24"/>
                <w:szCs w:val="24"/>
              </w:rPr>
            </w:pPr>
            <w:r w:rsidRPr="006A69FE">
              <w:t>Receiving state and federal funds</w:t>
            </w:r>
          </w:p>
          <w:p w:rsidR="006A69FE" w:rsidRPr="006A69FE" w:rsidRDefault="006A69FE" w:rsidP="006A69FE">
            <w:pPr>
              <w:rPr>
                <w:rFonts w:ascii="Garamond" w:hAnsi="Garamond"/>
                <w:b/>
                <w:sz w:val="24"/>
                <w:szCs w:val="24"/>
              </w:rPr>
            </w:pPr>
          </w:p>
        </w:tc>
        <w:tc>
          <w:tcPr>
            <w:tcW w:w="4860" w:type="dxa"/>
          </w:tcPr>
          <w:p w:rsidR="006A69FE" w:rsidRPr="006A69FE" w:rsidRDefault="006A69FE" w:rsidP="00D34EF9">
            <w:pPr>
              <w:rPr>
                <w:b/>
              </w:rPr>
            </w:pPr>
            <w:r w:rsidRPr="006A69FE">
              <w:rPr>
                <w:b/>
              </w:rPr>
              <w:t>Program Members</w:t>
            </w:r>
          </w:p>
          <w:p w:rsidR="006A69FE" w:rsidRDefault="006A69FE" w:rsidP="00D34EF9">
            <w:r>
              <w:t>.02% of funding</w:t>
            </w:r>
          </w:p>
        </w:tc>
        <w:tc>
          <w:tcPr>
            <w:tcW w:w="1800" w:type="dxa"/>
            <w:vMerge w:val="restart"/>
          </w:tcPr>
          <w:p w:rsidR="006A69FE" w:rsidRDefault="006A69FE" w:rsidP="00D34EF9"/>
        </w:tc>
        <w:tc>
          <w:tcPr>
            <w:tcW w:w="2070" w:type="dxa"/>
            <w:vMerge w:val="restart"/>
          </w:tcPr>
          <w:p w:rsidR="006A69FE" w:rsidRDefault="006A69FE" w:rsidP="00FA64E9"/>
        </w:tc>
      </w:tr>
      <w:tr w:rsidR="006A69FE" w:rsidTr="00A96BDF">
        <w:trPr>
          <w:trHeight w:val="1088"/>
        </w:trPr>
        <w:tc>
          <w:tcPr>
            <w:tcW w:w="1260" w:type="dxa"/>
            <w:vMerge/>
          </w:tcPr>
          <w:p w:rsidR="006A69FE" w:rsidRPr="005A5B29" w:rsidRDefault="006A69FE" w:rsidP="00277D39">
            <w:pPr>
              <w:jc w:val="center"/>
              <w:rPr>
                <w:rFonts w:ascii="Garamond" w:hAnsi="Garamond"/>
                <w:b/>
                <w:sz w:val="24"/>
                <w:szCs w:val="24"/>
              </w:rPr>
            </w:pPr>
          </w:p>
        </w:tc>
        <w:tc>
          <w:tcPr>
            <w:tcW w:w="5850" w:type="dxa"/>
          </w:tcPr>
          <w:p w:rsidR="006A69FE" w:rsidRPr="006A69FE" w:rsidRDefault="006A69FE" w:rsidP="006A69FE">
            <w:pPr>
              <w:rPr>
                <w:b/>
              </w:rPr>
            </w:pPr>
            <w:r w:rsidRPr="006A69FE">
              <w:rPr>
                <w:b/>
              </w:rPr>
              <w:t>Associate</w:t>
            </w:r>
            <w:r>
              <w:rPr>
                <w:b/>
              </w:rPr>
              <w:t xml:space="preserve"> Members</w:t>
            </w:r>
          </w:p>
          <w:p w:rsidR="006A69FE" w:rsidRPr="006A69FE" w:rsidRDefault="006A69FE" w:rsidP="006A69FE">
            <w:pPr>
              <w:pStyle w:val="ListParagraph"/>
              <w:numPr>
                <w:ilvl w:val="0"/>
                <w:numId w:val="3"/>
              </w:numPr>
              <w:rPr>
                <w:rFonts w:ascii="Garamond" w:hAnsi="Garamond"/>
                <w:b/>
                <w:sz w:val="24"/>
                <w:szCs w:val="24"/>
              </w:rPr>
            </w:pPr>
            <w:r w:rsidRPr="006A69FE">
              <w:t>Community organization that meets needs of DV, but not primary purpose</w:t>
            </w:r>
          </w:p>
        </w:tc>
        <w:tc>
          <w:tcPr>
            <w:tcW w:w="4860" w:type="dxa"/>
          </w:tcPr>
          <w:p w:rsidR="006A69FE" w:rsidRPr="006A69FE" w:rsidRDefault="006A69FE" w:rsidP="00D34EF9">
            <w:pPr>
              <w:rPr>
                <w:b/>
              </w:rPr>
            </w:pPr>
            <w:r w:rsidRPr="006A69FE">
              <w:rPr>
                <w:b/>
              </w:rPr>
              <w:t>Associate Members</w:t>
            </w:r>
          </w:p>
          <w:p w:rsidR="006A69FE" w:rsidRDefault="006A69FE" w:rsidP="00D34EF9">
            <w:r>
              <w:t>$300</w:t>
            </w:r>
          </w:p>
        </w:tc>
        <w:tc>
          <w:tcPr>
            <w:tcW w:w="1800" w:type="dxa"/>
            <w:vMerge/>
          </w:tcPr>
          <w:p w:rsidR="006A69FE" w:rsidRDefault="006A69FE" w:rsidP="00D34EF9"/>
        </w:tc>
        <w:tc>
          <w:tcPr>
            <w:tcW w:w="2070" w:type="dxa"/>
            <w:vMerge/>
          </w:tcPr>
          <w:p w:rsidR="006A69FE" w:rsidRDefault="006A69FE" w:rsidP="00FA64E9"/>
        </w:tc>
      </w:tr>
      <w:tr w:rsidR="00B67A85" w:rsidTr="00A96BDF">
        <w:trPr>
          <w:trHeight w:val="123"/>
        </w:trPr>
        <w:tc>
          <w:tcPr>
            <w:tcW w:w="1260" w:type="dxa"/>
            <w:vMerge w:val="restart"/>
            <w:shd w:val="clear" w:color="auto" w:fill="DAEEF3" w:themeFill="accent5" w:themeFillTint="33"/>
          </w:tcPr>
          <w:p w:rsidR="00B67A85" w:rsidRPr="005A5B29" w:rsidRDefault="00B67A85" w:rsidP="00277D39">
            <w:pPr>
              <w:jc w:val="center"/>
              <w:rPr>
                <w:rFonts w:ascii="Garamond" w:hAnsi="Garamond"/>
                <w:b/>
                <w:sz w:val="24"/>
                <w:szCs w:val="24"/>
              </w:rPr>
            </w:pPr>
            <w:r w:rsidRPr="005A5B29">
              <w:rPr>
                <w:rFonts w:ascii="Garamond" w:hAnsi="Garamond"/>
                <w:b/>
                <w:sz w:val="24"/>
                <w:szCs w:val="24"/>
              </w:rPr>
              <w:t>DE</w:t>
            </w:r>
          </w:p>
        </w:tc>
        <w:tc>
          <w:tcPr>
            <w:tcW w:w="5850" w:type="dxa"/>
            <w:shd w:val="clear" w:color="auto" w:fill="DAEEF3" w:themeFill="accent5" w:themeFillTint="33"/>
          </w:tcPr>
          <w:p w:rsidR="00B67A85" w:rsidRDefault="00433FEC" w:rsidP="005C5322">
            <w:pPr>
              <w:rPr>
                <w:b/>
              </w:rPr>
            </w:pPr>
            <w:r w:rsidRPr="00433FEC">
              <w:rPr>
                <w:b/>
              </w:rPr>
              <w:t>Supporters</w:t>
            </w:r>
          </w:p>
          <w:p w:rsidR="00433FEC" w:rsidRPr="00433FEC" w:rsidRDefault="00433FEC" w:rsidP="00433FEC">
            <w:pPr>
              <w:pStyle w:val="ListParagraph"/>
              <w:numPr>
                <w:ilvl w:val="0"/>
                <w:numId w:val="3"/>
              </w:numPr>
              <w:rPr>
                <w:b/>
              </w:rPr>
            </w:pPr>
            <w:r>
              <w:t>Individual or family</w:t>
            </w:r>
          </w:p>
        </w:tc>
        <w:tc>
          <w:tcPr>
            <w:tcW w:w="4860" w:type="dxa"/>
            <w:shd w:val="clear" w:color="auto" w:fill="DAEEF3" w:themeFill="accent5" w:themeFillTint="33"/>
          </w:tcPr>
          <w:p w:rsidR="00B67A85" w:rsidRDefault="00433FEC" w:rsidP="00D34EF9">
            <w:pPr>
              <w:rPr>
                <w:b/>
              </w:rPr>
            </w:pPr>
            <w:r w:rsidRPr="00433FEC">
              <w:rPr>
                <w:b/>
              </w:rPr>
              <w:t>Supporters</w:t>
            </w:r>
          </w:p>
          <w:p w:rsidR="00433FEC" w:rsidRPr="00433FEC" w:rsidRDefault="00433FEC" w:rsidP="00433FEC">
            <w:r w:rsidRPr="00433FEC">
              <w:t>Champion: $500</w:t>
            </w:r>
          </w:p>
          <w:p w:rsidR="00433FEC" w:rsidRPr="00433FEC" w:rsidRDefault="00433FEC" w:rsidP="00433FEC">
            <w:r w:rsidRPr="00433FEC">
              <w:t xml:space="preserve">Ambassador: $250  </w:t>
            </w:r>
          </w:p>
          <w:p w:rsidR="00433FEC" w:rsidRPr="00433FEC" w:rsidRDefault="00433FEC" w:rsidP="00433FEC">
            <w:r w:rsidRPr="00433FEC">
              <w:t>Friend: $100</w:t>
            </w:r>
          </w:p>
          <w:p w:rsidR="00433FEC" w:rsidRPr="00433FEC" w:rsidRDefault="00433FEC" w:rsidP="00433FEC">
            <w:r w:rsidRPr="00433FEC">
              <w:t xml:space="preserve">Family: $75  </w:t>
            </w:r>
          </w:p>
          <w:p w:rsidR="00433FEC" w:rsidRPr="00433FEC" w:rsidRDefault="00433FEC" w:rsidP="00433FEC">
            <w:r w:rsidRPr="00433FEC">
              <w:t xml:space="preserve">Individual: $50  </w:t>
            </w:r>
          </w:p>
          <w:p w:rsidR="00433FEC" w:rsidRPr="00433FEC" w:rsidRDefault="00433FEC" w:rsidP="00433FEC">
            <w:r w:rsidRPr="00433FEC">
              <w:t xml:space="preserve">DV Service Provider: $25 </w:t>
            </w:r>
          </w:p>
          <w:p w:rsidR="00433FEC" w:rsidRPr="00433FEC" w:rsidRDefault="00433FEC" w:rsidP="00433FEC">
            <w:r w:rsidRPr="00433FEC">
              <w:t xml:space="preserve">Student/Senior: $25 </w:t>
            </w:r>
          </w:p>
          <w:p w:rsidR="00433FEC" w:rsidRPr="00433FEC" w:rsidRDefault="00433FEC" w:rsidP="00433FEC">
            <w:pPr>
              <w:rPr>
                <w:b/>
              </w:rPr>
            </w:pPr>
            <w:r w:rsidRPr="00433FEC">
              <w:t>Victim/Survivor: $15</w:t>
            </w:r>
          </w:p>
        </w:tc>
        <w:tc>
          <w:tcPr>
            <w:tcW w:w="1800" w:type="dxa"/>
            <w:vMerge w:val="restart"/>
            <w:shd w:val="clear" w:color="auto" w:fill="DAEEF3" w:themeFill="accent5" w:themeFillTint="33"/>
          </w:tcPr>
          <w:p w:rsidR="00B67A85" w:rsidRDefault="0096186A" w:rsidP="00D34EF9">
            <w:hyperlink r:id="rId13" w:history="1">
              <w:r w:rsidR="00433FEC" w:rsidRPr="00E32116">
                <w:rPr>
                  <w:rStyle w:val="Hyperlink"/>
                </w:rPr>
                <w:t>https://dcadv.org/who-we-are/members/supporting-members.html</w:t>
              </w:r>
            </w:hyperlink>
            <w:r w:rsidR="00433FEC">
              <w:t xml:space="preserve"> </w:t>
            </w:r>
          </w:p>
        </w:tc>
        <w:tc>
          <w:tcPr>
            <w:tcW w:w="2070" w:type="dxa"/>
            <w:vMerge w:val="restart"/>
            <w:shd w:val="clear" w:color="auto" w:fill="DAEEF3" w:themeFill="accent5" w:themeFillTint="33"/>
          </w:tcPr>
          <w:p w:rsidR="00B67A85" w:rsidRDefault="00B67A85" w:rsidP="00D34EF9"/>
        </w:tc>
      </w:tr>
      <w:tr w:rsidR="00B67A85" w:rsidTr="00A96BDF">
        <w:trPr>
          <w:trHeight w:val="122"/>
        </w:trPr>
        <w:tc>
          <w:tcPr>
            <w:tcW w:w="1260" w:type="dxa"/>
            <w:vMerge/>
            <w:shd w:val="clear" w:color="auto" w:fill="DAEEF3" w:themeFill="accent5" w:themeFillTint="33"/>
          </w:tcPr>
          <w:p w:rsidR="00B67A85" w:rsidRPr="005A5B29" w:rsidRDefault="00B67A85" w:rsidP="00277D39">
            <w:pPr>
              <w:jc w:val="center"/>
              <w:rPr>
                <w:rFonts w:ascii="Garamond" w:hAnsi="Garamond"/>
                <w:b/>
                <w:sz w:val="24"/>
                <w:szCs w:val="24"/>
              </w:rPr>
            </w:pPr>
          </w:p>
        </w:tc>
        <w:tc>
          <w:tcPr>
            <w:tcW w:w="5850" w:type="dxa"/>
            <w:shd w:val="clear" w:color="auto" w:fill="DAEEF3" w:themeFill="accent5" w:themeFillTint="33"/>
          </w:tcPr>
          <w:p w:rsidR="00B67A85" w:rsidRDefault="00433FEC" w:rsidP="005C5322">
            <w:pPr>
              <w:rPr>
                <w:b/>
              </w:rPr>
            </w:pPr>
            <w:r w:rsidRPr="00433FEC">
              <w:rPr>
                <w:b/>
              </w:rPr>
              <w:t>Organizational Allies</w:t>
            </w:r>
          </w:p>
          <w:p w:rsidR="00433FEC" w:rsidRPr="00433FEC" w:rsidRDefault="00433FEC" w:rsidP="00433FEC">
            <w:pPr>
              <w:pStyle w:val="ListParagraph"/>
              <w:numPr>
                <w:ilvl w:val="0"/>
                <w:numId w:val="3"/>
              </w:numPr>
              <w:rPr>
                <w:b/>
              </w:rPr>
            </w:pPr>
            <w:r>
              <w:t>For-profit, non-profit, task forces, courts, law enforcement, and gov’t agencies</w:t>
            </w:r>
          </w:p>
        </w:tc>
        <w:tc>
          <w:tcPr>
            <w:tcW w:w="4860" w:type="dxa"/>
            <w:shd w:val="clear" w:color="auto" w:fill="DAEEF3" w:themeFill="accent5" w:themeFillTint="33"/>
          </w:tcPr>
          <w:p w:rsidR="00B67A85" w:rsidRDefault="00433FEC" w:rsidP="00D34EF9">
            <w:pPr>
              <w:rPr>
                <w:b/>
              </w:rPr>
            </w:pPr>
            <w:r w:rsidRPr="00433FEC">
              <w:rPr>
                <w:b/>
              </w:rPr>
              <w:t>Organizational Allies</w:t>
            </w:r>
          </w:p>
          <w:p w:rsidR="00433FEC" w:rsidRPr="00433FEC" w:rsidRDefault="00433FEC" w:rsidP="00433FEC">
            <w:r w:rsidRPr="00433FEC">
              <w:t>1-10 Employees:  $100</w:t>
            </w:r>
          </w:p>
          <w:p w:rsidR="00433FEC" w:rsidRPr="00433FEC" w:rsidRDefault="00433FEC" w:rsidP="00433FEC">
            <w:r w:rsidRPr="00433FEC">
              <w:t>11-100 Employees:  $250</w:t>
            </w:r>
          </w:p>
          <w:p w:rsidR="00433FEC" w:rsidRPr="00433FEC" w:rsidRDefault="00433FEC" w:rsidP="00433FEC">
            <w:r w:rsidRPr="00433FEC">
              <w:t>101-250 Employees:  $500</w:t>
            </w:r>
          </w:p>
          <w:p w:rsidR="00433FEC" w:rsidRPr="00433FEC" w:rsidRDefault="00433FEC" w:rsidP="00433FEC">
            <w:pPr>
              <w:rPr>
                <w:b/>
              </w:rPr>
            </w:pPr>
            <w:r w:rsidRPr="00433FEC">
              <w:t>250+ Employees: $750</w:t>
            </w:r>
          </w:p>
        </w:tc>
        <w:tc>
          <w:tcPr>
            <w:tcW w:w="1800" w:type="dxa"/>
            <w:vMerge/>
            <w:shd w:val="clear" w:color="auto" w:fill="DAEEF3" w:themeFill="accent5" w:themeFillTint="33"/>
          </w:tcPr>
          <w:p w:rsidR="00B67A85" w:rsidRDefault="00B67A85" w:rsidP="00D34EF9"/>
        </w:tc>
        <w:tc>
          <w:tcPr>
            <w:tcW w:w="2070" w:type="dxa"/>
            <w:vMerge/>
            <w:shd w:val="clear" w:color="auto" w:fill="DAEEF3" w:themeFill="accent5" w:themeFillTint="33"/>
          </w:tcPr>
          <w:p w:rsidR="00B67A85" w:rsidRDefault="00B67A85" w:rsidP="00D34EF9"/>
        </w:tc>
      </w:tr>
      <w:tr w:rsidR="003C3B01" w:rsidTr="003C3B01">
        <w:trPr>
          <w:trHeight w:val="826"/>
        </w:trPr>
        <w:tc>
          <w:tcPr>
            <w:tcW w:w="1260" w:type="dxa"/>
            <w:vMerge w:val="restart"/>
          </w:tcPr>
          <w:p w:rsidR="003C3B01" w:rsidRPr="005A5B29" w:rsidRDefault="003C3B01" w:rsidP="00277D39">
            <w:pPr>
              <w:jc w:val="center"/>
              <w:rPr>
                <w:rFonts w:ascii="Garamond" w:hAnsi="Garamond"/>
                <w:b/>
                <w:sz w:val="24"/>
                <w:szCs w:val="24"/>
              </w:rPr>
            </w:pPr>
            <w:r w:rsidRPr="005A5B29">
              <w:rPr>
                <w:rFonts w:ascii="Garamond" w:hAnsi="Garamond"/>
                <w:b/>
                <w:sz w:val="24"/>
                <w:szCs w:val="24"/>
              </w:rPr>
              <w:t>DC</w:t>
            </w:r>
          </w:p>
        </w:tc>
        <w:tc>
          <w:tcPr>
            <w:tcW w:w="5850" w:type="dxa"/>
          </w:tcPr>
          <w:p w:rsidR="003C3B01" w:rsidRPr="003C3B01" w:rsidRDefault="003C3B01" w:rsidP="003C3B01">
            <w:pPr>
              <w:rPr>
                <w:b/>
              </w:rPr>
            </w:pPr>
            <w:r w:rsidRPr="003C3B01">
              <w:rPr>
                <w:b/>
              </w:rPr>
              <w:t>Primary Purpose Domestic Violence Organizations</w:t>
            </w:r>
          </w:p>
        </w:tc>
        <w:tc>
          <w:tcPr>
            <w:tcW w:w="4860" w:type="dxa"/>
            <w:vMerge w:val="restart"/>
          </w:tcPr>
          <w:p w:rsidR="003C3B01" w:rsidRDefault="003C3B01" w:rsidP="00D34EF9">
            <w:r>
              <w:t>No fees (moving towards percentage based budget)</w:t>
            </w:r>
          </w:p>
        </w:tc>
        <w:tc>
          <w:tcPr>
            <w:tcW w:w="1800" w:type="dxa"/>
            <w:vMerge w:val="restart"/>
          </w:tcPr>
          <w:p w:rsidR="003C3B01" w:rsidRDefault="003C3B01" w:rsidP="00D34EF9"/>
        </w:tc>
        <w:tc>
          <w:tcPr>
            <w:tcW w:w="2070" w:type="dxa"/>
            <w:vMerge w:val="restart"/>
          </w:tcPr>
          <w:p w:rsidR="003C3B01" w:rsidRDefault="003C3B01" w:rsidP="00FA64E9"/>
        </w:tc>
      </w:tr>
      <w:tr w:rsidR="003C3B01" w:rsidTr="00A96BDF">
        <w:trPr>
          <w:trHeight w:val="826"/>
        </w:trPr>
        <w:tc>
          <w:tcPr>
            <w:tcW w:w="1260" w:type="dxa"/>
            <w:vMerge/>
          </w:tcPr>
          <w:p w:rsidR="003C3B01" w:rsidRPr="005A5B29" w:rsidRDefault="003C3B01" w:rsidP="00277D39">
            <w:pPr>
              <w:jc w:val="center"/>
              <w:rPr>
                <w:rFonts w:ascii="Garamond" w:hAnsi="Garamond"/>
                <w:b/>
                <w:sz w:val="24"/>
                <w:szCs w:val="24"/>
              </w:rPr>
            </w:pPr>
          </w:p>
        </w:tc>
        <w:tc>
          <w:tcPr>
            <w:tcW w:w="5850" w:type="dxa"/>
          </w:tcPr>
          <w:p w:rsidR="003C3B01" w:rsidRPr="003C3B01" w:rsidRDefault="003C3B01" w:rsidP="001B5EDC">
            <w:pPr>
              <w:rPr>
                <w:b/>
              </w:rPr>
            </w:pPr>
            <w:r w:rsidRPr="003C3B01">
              <w:rPr>
                <w:b/>
              </w:rPr>
              <w:t>Ally Organizations</w:t>
            </w:r>
          </w:p>
          <w:p w:rsidR="003C3B01" w:rsidRPr="003C3B01" w:rsidRDefault="003C3B01" w:rsidP="003C3B01">
            <w:pPr>
              <w:pStyle w:val="ListParagraph"/>
              <w:numPr>
                <w:ilvl w:val="0"/>
                <w:numId w:val="3"/>
              </w:numPr>
            </w:pPr>
            <w:r w:rsidRPr="003C3B01">
              <w:t>organizations whose work intersects with and impacts survivors and their families or who have a domestic violence component to their work</w:t>
            </w:r>
          </w:p>
        </w:tc>
        <w:tc>
          <w:tcPr>
            <w:tcW w:w="4860" w:type="dxa"/>
            <w:vMerge/>
          </w:tcPr>
          <w:p w:rsidR="003C3B01" w:rsidRDefault="003C3B01" w:rsidP="00D34EF9"/>
        </w:tc>
        <w:tc>
          <w:tcPr>
            <w:tcW w:w="1800" w:type="dxa"/>
            <w:vMerge/>
          </w:tcPr>
          <w:p w:rsidR="003C3B01" w:rsidRDefault="003C3B01" w:rsidP="00D34EF9"/>
        </w:tc>
        <w:tc>
          <w:tcPr>
            <w:tcW w:w="2070" w:type="dxa"/>
            <w:vMerge/>
          </w:tcPr>
          <w:p w:rsidR="003C3B01" w:rsidRDefault="003C3B01" w:rsidP="00FA64E9"/>
        </w:tc>
      </w:tr>
      <w:tr w:rsidR="003C3B01" w:rsidTr="00A96BDF">
        <w:trPr>
          <w:trHeight w:val="826"/>
        </w:trPr>
        <w:tc>
          <w:tcPr>
            <w:tcW w:w="1260" w:type="dxa"/>
            <w:vMerge/>
          </w:tcPr>
          <w:p w:rsidR="003C3B01" w:rsidRPr="005A5B29" w:rsidRDefault="003C3B01" w:rsidP="00277D39">
            <w:pPr>
              <w:jc w:val="center"/>
              <w:rPr>
                <w:rFonts w:ascii="Garamond" w:hAnsi="Garamond"/>
                <w:b/>
                <w:sz w:val="24"/>
                <w:szCs w:val="24"/>
              </w:rPr>
            </w:pPr>
          </w:p>
        </w:tc>
        <w:tc>
          <w:tcPr>
            <w:tcW w:w="5850" w:type="dxa"/>
          </w:tcPr>
          <w:p w:rsidR="003C3B01" w:rsidRPr="003C3B01" w:rsidRDefault="003C3B01" w:rsidP="001B5EDC">
            <w:pPr>
              <w:rPr>
                <w:b/>
              </w:rPr>
            </w:pPr>
            <w:r w:rsidRPr="003C3B01">
              <w:rPr>
                <w:b/>
              </w:rPr>
              <w:t>Supporters</w:t>
            </w:r>
          </w:p>
          <w:p w:rsidR="003C3B01" w:rsidRPr="003C3B01" w:rsidRDefault="003C3B01" w:rsidP="003C3B01">
            <w:pPr>
              <w:pStyle w:val="ListParagraph"/>
              <w:numPr>
                <w:ilvl w:val="0"/>
                <w:numId w:val="3"/>
              </w:numPr>
            </w:pPr>
            <w:r w:rsidRPr="003C3B01">
              <w:t>corporations, entities, agencies, government agencies and individuals who actively support our work</w:t>
            </w:r>
          </w:p>
        </w:tc>
        <w:tc>
          <w:tcPr>
            <w:tcW w:w="4860" w:type="dxa"/>
            <w:vMerge/>
          </w:tcPr>
          <w:p w:rsidR="003C3B01" w:rsidRDefault="003C3B01" w:rsidP="00D34EF9"/>
        </w:tc>
        <w:tc>
          <w:tcPr>
            <w:tcW w:w="1800" w:type="dxa"/>
            <w:vMerge/>
          </w:tcPr>
          <w:p w:rsidR="003C3B01" w:rsidRDefault="003C3B01" w:rsidP="00D34EF9"/>
        </w:tc>
        <w:tc>
          <w:tcPr>
            <w:tcW w:w="2070" w:type="dxa"/>
            <w:vMerge/>
          </w:tcPr>
          <w:p w:rsidR="003C3B01" w:rsidRDefault="003C3B01" w:rsidP="00FA64E9"/>
        </w:tc>
      </w:tr>
      <w:tr w:rsidR="00277232" w:rsidTr="00A96BDF">
        <w:trPr>
          <w:trHeight w:val="62"/>
        </w:trPr>
        <w:tc>
          <w:tcPr>
            <w:tcW w:w="1260" w:type="dxa"/>
            <w:vMerge w:val="restart"/>
            <w:shd w:val="clear" w:color="auto" w:fill="DAEEF3" w:themeFill="accent5" w:themeFillTint="33"/>
          </w:tcPr>
          <w:p w:rsidR="00277232" w:rsidRPr="005A5B29" w:rsidRDefault="00277232" w:rsidP="00277D39">
            <w:pPr>
              <w:jc w:val="center"/>
              <w:rPr>
                <w:rFonts w:ascii="Garamond" w:hAnsi="Garamond"/>
                <w:b/>
                <w:sz w:val="24"/>
                <w:szCs w:val="24"/>
              </w:rPr>
            </w:pPr>
            <w:r w:rsidRPr="005A5B29">
              <w:rPr>
                <w:rFonts w:ascii="Garamond" w:hAnsi="Garamond"/>
                <w:b/>
                <w:sz w:val="24"/>
                <w:szCs w:val="24"/>
              </w:rPr>
              <w:t>FL</w:t>
            </w:r>
          </w:p>
        </w:tc>
        <w:tc>
          <w:tcPr>
            <w:tcW w:w="5850" w:type="dxa"/>
            <w:shd w:val="clear" w:color="auto" w:fill="DAEEF3" w:themeFill="accent5" w:themeFillTint="33"/>
          </w:tcPr>
          <w:p w:rsidR="00277232" w:rsidRPr="00277232" w:rsidRDefault="00277232" w:rsidP="007B59F1">
            <w:pPr>
              <w:autoSpaceDE w:val="0"/>
              <w:autoSpaceDN w:val="0"/>
              <w:adjustRightInd w:val="0"/>
              <w:rPr>
                <w:rFonts w:ascii="Garamond" w:hAnsi="Garamond"/>
                <w:b/>
                <w:sz w:val="24"/>
                <w:szCs w:val="24"/>
              </w:rPr>
            </w:pPr>
            <w:r w:rsidRPr="00277232">
              <w:rPr>
                <w:b/>
              </w:rPr>
              <w:t>Individual Supporter</w:t>
            </w:r>
          </w:p>
        </w:tc>
        <w:tc>
          <w:tcPr>
            <w:tcW w:w="4860" w:type="dxa"/>
            <w:shd w:val="clear" w:color="auto" w:fill="DAEEF3" w:themeFill="accent5" w:themeFillTint="33"/>
          </w:tcPr>
          <w:p w:rsidR="00277232" w:rsidRDefault="00277232" w:rsidP="00D34EF9">
            <w:pPr>
              <w:rPr>
                <w:b/>
              </w:rPr>
            </w:pPr>
            <w:r>
              <w:rPr>
                <w:b/>
              </w:rPr>
              <w:t>Individual Supporter</w:t>
            </w:r>
          </w:p>
          <w:p w:rsidR="00277232" w:rsidRPr="00277232" w:rsidRDefault="00277232" w:rsidP="00D34EF9">
            <w:r>
              <w:t>$25</w:t>
            </w:r>
          </w:p>
        </w:tc>
        <w:tc>
          <w:tcPr>
            <w:tcW w:w="1800" w:type="dxa"/>
            <w:vMerge w:val="restart"/>
            <w:shd w:val="clear" w:color="auto" w:fill="DAEEF3" w:themeFill="accent5" w:themeFillTint="33"/>
          </w:tcPr>
          <w:p w:rsidR="00277232" w:rsidRDefault="0096186A" w:rsidP="00D34EF9">
            <w:hyperlink r:id="rId14" w:history="1">
              <w:r w:rsidR="002F4C67" w:rsidRPr="00E32116">
                <w:rPr>
                  <w:rStyle w:val="Hyperlink"/>
                </w:rPr>
                <w:t>https://www.fcadv.org/sites/default/files/membership%20form-2.pdf</w:t>
              </w:r>
            </w:hyperlink>
            <w:r w:rsidR="002F4C67">
              <w:t xml:space="preserve"> </w:t>
            </w:r>
          </w:p>
        </w:tc>
        <w:tc>
          <w:tcPr>
            <w:tcW w:w="2070" w:type="dxa"/>
            <w:vMerge w:val="restart"/>
            <w:shd w:val="clear" w:color="auto" w:fill="DAEEF3" w:themeFill="accent5" w:themeFillTint="33"/>
          </w:tcPr>
          <w:p w:rsidR="00277232" w:rsidRDefault="002F4C67" w:rsidP="00D34EF9">
            <w:r>
              <w:t>Need to find more about organizational membership</w:t>
            </w:r>
          </w:p>
        </w:tc>
      </w:tr>
      <w:tr w:rsidR="00277232" w:rsidTr="00A96BDF">
        <w:trPr>
          <w:trHeight w:val="61"/>
        </w:trPr>
        <w:tc>
          <w:tcPr>
            <w:tcW w:w="1260" w:type="dxa"/>
            <w:vMerge/>
            <w:shd w:val="clear" w:color="auto" w:fill="DAEEF3" w:themeFill="accent5" w:themeFillTint="33"/>
          </w:tcPr>
          <w:p w:rsidR="00277232" w:rsidRPr="005A5B29" w:rsidRDefault="00277232" w:rsidP="00277D39">
            <w:pPr>
              <w:jc w:val="center"/>
              <w:rPr>
                <w:rFonts w:ascii="Garamond" w:hAnsi="Garamond"/>
                <w:b/>
                <w:sz w:val="24"/>
                <w:szCs w:val="24"/>
              </w:rPr>
            </w:pPr>
          </w:p>
        </w:tc>
        <w:tc>
          <w:tcPr>
            <w:tcW w:w="5850" w:type="dxa"/>
            <w:shd w:val="clear" w:color="auto" w:fill="DAEEF3" w:themeFill="accent5" w:themeFillTint="33"/>
          </w:tcPr>
          <w:p w:rsidR="00277232" w:rsidRPr="00277232" w:rsidRDefault="00277232" w:rsidP="007B59F1">
            <w:pPr>
              <w:autoSpaceDE w:val="0"/>
              <w:autoSpaceDN w:val="0"/>
              <w:adjustRightInd w:val="0"/>
              <w:rPr>
                <w:b/>
              </w:rPr>
            </w:pPr>
            <w:r w:rsidRPr="00277232">
              <w:rPr>
                <w:b/>
              </w:rPr>
              <w:t>Associate Member</w:t>
            </w:r>
          </w:p>
        </w:tc>
        <w:tc>
          <w:tcPr>
            <w:tcW w:w="4860" w:type="dxa"/>
            <w:shd w:val="clear" w:color="auto" w:fill="DAEEF3" w:themeFill="accent5" w:themeFillTint="33"/>
          </w:tcPr>
          <w:p w:rsidR="00277232" w:rsidRDefault="00277232" w:rsidP="00D34EF9">
            <w:pPr>
              <w:rPr>
                <w:b/>
              </w:rPr>
            </w:pPr>
            <w:r w:rsidRPr="00277232">
              <w:rPr>
                <w:b/>
              </w:rPr>
              <w:t>Associate Member</w:t>
            </w:r>
          </w:p>
          <w:p w:rsidR="00277232" w:rsidRPr="00277232" w:rsidRDefault="00277232" w:rsidP="00D34EF9">
            <w:r>
              <w:t>$50</w:t>
            </w:r>
          </w:p>
        </w:tc>
        <w:tc>
          <w:tcPr>
            <w:tcW w:w="1800" w:type="dxa"/>
            <w:vMerge/>
            <w:shd w:val="clear" w:color="auto" w:fill="DAEEF3" w:themeFill="accent5" w:themeFillTint="33"/>
          </w:tcPr>
          <w:p w:rsidR="00277232" w:rsidRDefault="00277232" w:rsidP="00D34EF9"/>
        </w:tc>
        <w:tc>
          <w:tcPr>
            <w:tcW w:w="2070" w:type="dxa"/>
            <w:vMerge/>
            <w:shd w:val="clear" w:color="auto" w:fill="DAEEF3" w:themeFill="accent5" w:themeFillTint="33"/>
          </w:tcPr>
          <w:p w:rsidR="00277232" w:rsidRDefault="00277232" w:rsidP="00D34EF9"/>
        </w:tc>
      </w:tr>
      <w:tr w:rsidR="00277232" w:rsidTr="00A96BDF">
        <w:trPr>
          <w:trHeight w:val="61"/>
        </w:trPr>
        <w:tc>
          <w:tcPr>
            <w:tcW w:w="1260" w:type="dxa"/>
            <w:vMerge/>
            <w:shd w:val="clear" w:color="auto" w:fill="DAEEF3" w:themeFill="accent5" w:themeFillTint="33"/>
          </w:tcPr>
          <w:p w:rsidR="00277232" w:rsidRPr="005A5B29" w:rsidRDefault="00277232" w:rsidP="00277D39">
            <w:pPr>
              <w:jc w:val="center"/>
              <w:rPr>
                <w:rFonts w:ascii="Garamond" w:hAnsi="Garamond"/>
                <w:b/>
                <w:sz w:val="24"/>
                <w:szCs w:val="24"/>
              </w:rPr>
            </w:pPr>
          </w:p>
        </w:tc>
        <w:tc>
          <w:tcPr>
            <w:tcW w:w="5850" w:type="dxa"/>
            <w:shd w:val="clear" w:color="auto" w:fill="DAEEF3" w:themeFill="accent5" w:themeFillTint="33"/>
          </w:tcPr>
          <w:p w:rsidR="00277232" w:rsidRPr="00277232" w:rsidRDefault="00277232" w:rsidP="007B59F1">
            <w:pPr>
              <w:autoSpaceDE w:val="0"/>
              <w:autoSpaceDN w:val="0"/>
              <w:adjustRightInd w:val="0"/>
              <w:rPr>
                <w:b/>
              </w:rPr>
            </w:pPr>
            <w:r w:rsidRPr="00277232">
              <w:rPr>
                <w:b/>
              </w:rPr>
              <w:t>Partner</w:t>
            </w:r>
          </w:p>
        </w:tc>
        <w:tc>
          <w:tcPr>
            <w:tcW w:w="4860" w:type="dxa"/>
            <w:shd w:val="clear" w:color="auto" w:fill="DAEEF3" w:themeFill="accent5" w:themeFillTint="33"/>
          </w:tcPr>
          <w:p w:rsidR="00277232" w:rsidRDefault="00277232" w:rsidP="00D34EF9">
            <w:pPr>
              <w:rPr>
                <w:b/>
              </w:rPr>
            </w:pPr>
            <w:r w:rsidRPr="00277232">
              <w:rPr>
                <w:b/>
              </w:rPr>
              <w:t>Partner</w:t>
            </w:r>
          </w:p>
          <w:p w:rsidR="00277232" w:rsidRPr="00277232" w:rsidRDefault="00277232" w:rsidP="00D34EF9">
            <w:r>
              <w:t>$1,000- $4,999</w:t>
            </w:r>
          </w:p>
        </w:tc>
        <w:tc>
          <w:tcPr>
            <w:tcW w:w="1800" w:type="dxa"/>
            <w:vMerge/>
            <w:shd w:val="clear" w:color="auto" w:fill="DAEEF3" w:themeFill="accent5" w:themeFillTint="33"/>
          </w:tcPr>
          <w:p w:rsidR="00277232" w:rsidRDefault="00277232" w:rsidP="00D34EF9"/>
        </w:tc>
        <w:tc>
          <w:tcPr>
            <w:tcW w:w="2070" w:type="dxa"/>
            <w:vMerge/>
            <w:shd w:val="clear" w:color="auto" w:fill="DAEEF3" w:themeFill="accent5" w:themeFillTint="33"/>
          </w:tcPr>
          <w:p w:rsidR="00277232" w:rsidRDefault="00277232" w:rsidP="00D34EF9"/>
        </w:tc>
      </w:tr>
      <w:tr w:rsidR="00277232" w:rsidTr="00A96BDF">
        <w:trPr>
          <w:trHeight w:val="61"/>
        </w:trPr>
        <w:tc>
          <w:tcPr>
            <w:tcW w:w="1260" w:type="dxa"/>
            <w:vMerge/>
            <w:shd w:val="clear" w:color="auto" w:fill="DAEEF3" w:themeFill="accent5" w:themeFillTint="33"/>
          </w:tcPr>
          <w:p w:rsidR="00277232" w:rsidRPr="005A5B29" w:rsidRDefault="00277232" w:rsidP="00277D39">
            <w:pPr>
              <w:jc w:val="center"/>
              <w:rPr>
                <w:rFonts w:ascii="Garamond" w:hAnsi="Garamond"/>
                <w:b/>
                <w:sz w:val="24"/>
                <w:szCs w:val="24"/>
              </w:rPr>
            </w:pPr>
          </w:p>
        </w:tc>
        <w:tc>
          <w:tcPr>
            <w:tcW w:w="5850" w:type="dxa"/>
            <w:shd w:val="clear" w:color="auto" w:fill="DAEEF3" w:themeFill="accent5" w:themeFillTint="33"/>
          </w:tcPr>
          <w:p w:rsidR="00277232" w:rsidRPr="00277232" w:rsidRDefault="00277232" w:rsidP="007B59F1">
            <w:pPr>
              <w:autoSpaceDE w:val="0"/>
              <w:autoSpaceDN w:val="0"/>
              <w:adjustRightInd w:val="0"/>
              <w:rPr>
                <w:b/>
              </w:rPr>
            </w:pPr>
            <w:r w:rsidRPr="00277232">
              <w:rPr>
                <w:b/>
              </w:rPr>
              <w:t>Champion</w:t>
            </w:r>
          </w:p>
        </w:tc>
        <w:tc>
          <w:tcPr>
            <w:tcW w:w="4860" w:type="dxa"/>
            <w:shd w:val="clear" w:color="auto" w:fill="DAEEF3" w:themeFill="accent5" w:themeFillTint="33"/>
          </w:tcPr>
          <w:p w:rsidR="00277232" w:rsidRDefault="00277232" w:rsidP="00D34EF9">
            <w:pPr>
              <w:rPr>
                <w:b/>
              </w:rPr>
            </w:pPr>
            <w:r w:rsidRPr="00277232">
              <w:rPr>
                <w:b/>
              </w:rPr>
              <w:t>Champion</w:t>
            </w:r>
          </w:p>
          <w:p w:rsidR="00277232" w:rsidRPr="002F4C67" w:rsidRDefault="002F4C67" w:rsidP="00D34EF9">
            <w:r>
              <w:t>$5,000</w:t>
            </w:r>
          </w:p>
        </w:tc>
        <w:tc>
          <w:tcPr>
            <w:tcW w:w="1800" w:type="dxa"/>
            <w:vMerge/>
            <w:shd w:val="clear" w:color="auto" w:fill="DAEEF3" w:themeFill="accent5" w:themeFillTint="33"/>
          </w:tcPr>
          <w:p w:rsidR="00277232" w:rsidRDefault="00277232" w:rsidP="00D34EF9"/>
        </w:tc>
        <w:tc>
          <w:tcPr>
            <w:tcW w:w="2070" w:type="dxa"/>
            <w:vMerge/>
            <w:shd w:val="clear" w:color="auto" w:fill="DAEEF3" w:themeFill="accent5" w:themeFillTint="33"/>
          </w:tcPr>
          <w:p w:rsidR="00277232" w:rsidRDefault="00277232" w:rsidP="00D34EF9"/>
        </w:tc>
      </w:tr>
      <w:tr w:rsidR="002F4C67" w:rsidTr="00A96BDF">
        <w:trPr>
          <w:trHeight w:val="123"/>
        </w:trPr>
        <w:tc>
          <w:tcPr>
            <w:tcW w:w="1260" w:type="dxa"/>
            <w:vMerge w:val="restart"/>
          </w:tcPr>
          <w:p w:rsidR="002F4C67" w:rsidRPr="005A5B29" w:rsidRDefault="002F4C67" w:rsidP="00277D39">
            <w:pPr>
              <w:jc w:val="center"/>
              <w:rPr>
                <w:rFonts w:ascii="Garamond" w:hAnsi="Garamond"/>
                <w:b/>
                <w:sz w:val="24"/>
                <w:szCs w:val="24"/>
              </w:rPr>
            </w:pPr>
            <w:r w:rsidRPr="005A5B29">
              <w:rPr>
                <w:rFonts w:ascii="Garamond" w:hAnsi="Garamond"/>
                <w:b/>
                <w:sz w:val="24"/>
                <w:szCs w:val="24"/>
              </w:rPr>
              <w:t>GA</w:t>
            </w:r>
          </w:p>
        </w:tc>
        <w:tc>
          <w:tcPr>
            <w:tcW w:w="5850" w:type="dxa"/>
          </w:tcPr>
          <w:p w:rsidR="002F4C67" w:rsidRDefault="002F4C67" w:rsidP="00837B6A">
            <w:pPr>
              <w:rPr>
                <w:b/>
              </w:rPr>
            </w:pPr>
            <w:r w:rsidRPr="002F4C67">
              <w:rPr>
                <w:b/>
              </w:rPr>
              <w:t>Program Membership</w:t>
            </w:r>
          </w:p>
          <w:p w:rsidR="002F4C67" w:rsidRDefault="002F4C67" w:rsidP="002F4C67">
            <w:pPr>
              <w:pStyle w:val="ListParagraph"/>
              <w:numPr>
                <w:ilvl w:val="0"/>
                <w:numId w:val="3"/>
              </w:numPr>
            </w:pPr>
            <w:r>
              <w:t>Work on behalf of DV survivors through direct service, advocacy, or social change efforts</w:t>
            </w:r>
          </w:p>
          <w:p w:rsidR="002F4C67" w:rsidRDefault="002F4C67" w:rsidP="002F4C67">
            <w:pPr>
              <w:pStyle w:val="ListParagraph"/>
              <w:numPr>
                <w:ilvl w:val="0"/>
                <w:numId w:val="3"/>
              </w:numPr>
            </w:pPr>
            <w:r>
              <w:t>Must be nonprofit, organization, gov’t agency, or DV program of a nonprofit or governmental agency</w:t>
            </w:r>
          </w:p>
          <w:p w:rsidR="002F4C67" w:rsidRPr="002F4C67" w:rsidRDefault="002F4C67" w:rsidP="002F4C67">
            <w:pPr>
              <w:pStyle w:val="ListParagraph"/>
              <w:numPr>
                <w:ilvl w:val="0"/>
                <w:numId w:val="3"/>
              </w:numPr>
            </w:pPr>
            <w:r>
              <w:t>Application</w:t>
            </w:r>
          </w:p>
        </w:tc>
        <w:tc>
          <w:tcPr>
            <w:tcW w:w="4860" w:type="dxa"/>
          </w:tcPr>
          <w:p w:rsidR="002F4C67" w:rsidRDefault="002F4C67" w:rsidP="00D34EF9">
            <w:pPr>
              <w:rPr>
                <w:b/>
              </w:rPr>
            </w:pPr>
            <w:r w:rsidRPr="002F4C67">
              <w:rPr>
                <w:b/>
              </w:rPr>
              <w:t>Program Membership</w:t>
            </w:r>
          </w:p>
          <w:p w:rsidR="002F4C67" w:rsidRDefault="0054232E" w:rsidP="002F4C67">
            <w:r>
              <w:t>.002</w:t>
            </w:r>
            <w:r w:rsidR="00C13B9A">
              <w:t xml:space="preserve"> </w:t>
            </w:r>
            <w:r w:rsidR="002F4C67">
              <w:t>the DV organization’s annual operating budget</w:t>
            </w:r>
          </w:p>
          <w:p w:rsidR="002F4C67" w:rsidRPr="002F4C67" w:rsidRDefault="002F4C67" w:rsidP="00C13B9A">
            <w:pPr>
              <w:pStyle w:val="ListParagraph"/>
              <w:numPr>
                <w:ilvl w:val="0"/>
                <w:numId w:val="3"/>
              </w:numPr>
            </w:pPr>
            <w:r>
              <w:t xml:space="preserve">Minimum </w:t>
            </w:r>
            <w:r w:rsidR="00C13B9A">
              <w:t xml:space="preserve">of $75, </w:t>
            </w:r>
            <w:r>
              <w:t xml:space="preserve">maximum </w:t>
            </w:r>
            <w:r w:rsidR="00C13B9A">
              <w:t xml:space="preserve"> </w:t>
            </w:r>
            <w:r>
              <w:t>of $2,000</w:t>
            </w:r>
          </w:p>
        </w:tc>
        <w:tc>
          <w:tcPr>
            <w:tcW w:w="1800" w:type="dxa"/>
            <w:vMerge w:val="restart"/>
          </w:tcPr>
          <w:p w:rsidR="002F4C67" w:rsidRDefault="0096186A" w:rsidP="00D34EF9">
            <w:hyperlink r:id="rId15" w:history="1">
              <w:r w:rsidR="002F4C67" w:rsidRPr="00E32116">
                <w:rPr>
                  <w:rStyle w:val="Hyperlink"/>
                </w:rPr>
                <w:t>https://gcadv.org/about-us/membership/</w:t>
              </w:r>
            </w:hyperlink>
            <w:r w:rsidR="002F4C67">
              <w:t xml:space="preserve"> </w:t>
            </w:r>
          </w:p>
        </w:tc>
        <w:tc>
          <w:tcPr>
            <w:tcW w:w="2070" w:type="dxa"/>
            <w:vMerge w:val="restart"/>
          </w:tcPr>
          <w:p w:rsidR="002F4C67" w:rsidRDefault="002F4C67" w:rsidP="00D34EF9"/>
        </w:tc>
      </w:tr>
      <w:tr w:rsidR="002F4C67" w:rsidTr="00A96BDF">
        <w:trPr>
          <w:trHeight w:val="122"/>
        </w:trPr>
        <w:tc>
          <w:tcPr>
            <w:tcW w:w="1260" w:type="dxa"/>
            <w:vMerge/>
          </w:tcPr>
          <w:p w:rsidR="002F4C67" w:rsidRPr="005A5B29" w:rsidRDefault="002F4C67" w:rsidP="00277D39">
            <w:pPr>
              <w:jc w:val="center"/>
              <w:rPr>
                <w:rFonts w:ascii="Garamond" w:hAnsi="Garamond"/>
                <w:b/>
                <w:sz w:val="24"/>
                <w:szCs w:val="24"/>
              </w:rPr>
            </w:pPr>
          </w:p>
        </w:tc>
        <w:tc>
          <w:tcPr>
            <w:tcW w:w="5850" w:type="dxa"/>
          </w:tcPr>
          <w:p w:rsidR="002F4C67" w:rsidRDefault="002F4C67" w:rsidP="00837B6A">
            <w:pPr>
              <w:rPr>
                <w:b/>
              </w:rPr>
            </w:pPr>
            <w:r w:rsidRPr="002F4C67">
              <w:rPr>
                <w:b/>
              </w:rPr>
              <w:t>Friends of GCADV</w:t>
            </w:r>
          </w:p>
          <w:p w:rsidR="002F4C67" w:rsidRPr="002F4C67" w:rsidRDefault="002F4C67" w:rsidP="002F4C67">
            <w:pPr>
              <w:pStyle w:val="ListParagraph"/>
              <w:numPr>
                <w:ilvl w:val="0"/>
                <w:numId w:val="3"/>
              </w:numPr>
              <w:rPr>
                <w:b/>
              </w:rPr>
            </w:pPr>
            <w:r>
              <w:t>Application</w:t>
            </w:r>
          </w:p>
        </w:tc>
        <w:tc>
          <w:tcPr>
            <w:tcW w:w="4860" w:type="dxa"/>
          </w:tcPr>
          <w:p w:rsidR="002F4C67" w:rsidRDefault="002F4C67" w:rsidP="00D34EF9">
            <w:pPr>
              <w:rPr>
                <w:b/>
              </w:rPr>
            </w:pPr>
            <w:r w:rsidRPr="002F4C67">
              <w:rPr>
                <w:b/>
              </w:rPr>
              <w:t>Friends of GCADV</w:t>
            </w:r>
          </w:p>
          <w:p w:rsidR="002F4C67" w:rsidRPr="002F4C67" w:rsidRDefault="002F4C67" w:rsidP="00D34EF9">
            <w:r>
              <w:t>$50</w:t>
            </w:r>
          </w:p>
        </w:tc>
        <w:tc>
          <w:tcPr>
            <w:tcW w:w="1800" w:type="dxa"/>
            <w:vMerge/>
          </w:tcPr>
          <w:p w:rsidR="002F4C67" w:rsidRDefault="002F4C67" w:rsidP="00D34EF9"/>
        </w:tc>
        <w:tc>
          <w:tcPr>
            <w:tcW w:w="2070" w:type="dxa"/>
            <w:vMerge/>
          </w:tcPr>
          <w:p w:rsidR="002F4C67" w:rsidRDefault="002F4C67" w:rsidP="00D34EF9"/>
        </w:tc>
      </w:tr>
      <w:tr w:rsidR="007334A3" w:rsidTr="00A96BDF">
        <w:tc>
          <w:tcPr>
            <w:tcW w:w="1260" w:type="dxa"/>
            <w:shd w:val="clear" w:color="auto" w:fill="DAEEF3" w:themeFill="accent5" w:themeFillTint="33"/>
          </w:tcPr>
          <w:p w:rsidR="00430688" w:rsidRPr="005A5B29" w:rsidRDefault="00430688" w:rsidP="00277D39">
            <w:pPr>
              <w:jc w:val="center"/>
              <w:rPr>
                <w:rFonts w:ascii="Garamond" w:hAnsi="Garamond"/>
                <w:b/>
                <w:sz w:val="24"/>
                <w:szCs w:val="24"/>
              </w:rPr>
            </w:pPr>
            <w:r w:rsidRPr="005A5B29">
              <w:rPr>
                <w:rFonts w:ascii="Garamond" w:hAnsi="Garamond"/>
                <w:b/>
                <w:sz w:val="24"/>
                <w:szCs w:val="24"/>
              </w:rPr>
              <w:t>GU</w:t>
            </w:r>
          </w:p>
        </w:tc>
        <w:tc>
          <w:tcPr>
            <w:tcW w:w="5850" w:type="dxa"/>
            <w:shd w:val="clear" w:color="auto" w:fill="DAEEF3" w:themeFill="accent5" w:themeFillTint="33"/>
          </w:tcPr>
          <w:p w:rsidR="00430688" w:rsidRPr="00542EDE" w:rsidRDefault="00542EDE" w:rsidP="00D34EF9">
            <w:pPr>
              <w:rPr>
                <w:b/>
                <w:sz w:val="24"/>
                <w:szCs w:val="24"/>
              </w:rPr>
            </w:pPr>
            <w:r w:rsidRPr="00542EDE">
              <w:rPr>
                <w:b/>
                <w:szCs w:val="24"/>
              </w:rPr>
              <w:t>General Member</w:t>
            </w:r>
          </w:p>
        </w:tc>
        <w:tc>
          <w:tcPr>
            <w:tcW w:w="4860" w:type="dxa"/>
            <w:shd w:val="clear" w:color="auto" w:fill="DAEEF3" w:themeFill="accent5" w:themeFillTint="33"/>
          </w:tcPr>
          <w:p w:rsidR="00430688" w:rsidRPr="00542EDE" w:rsidRDefault="00542EDE" w:rsidP="00D34EF9">
            <w:pPr>
              <w:rPr>
                <w:sz w:val="24"/>
                <w:szCs w:val="24"/>
              </w:rPr>
            </w:pPr>
            <w:r w:rsidRPr="00542EDE">
              <w:rPr>
                <w:szCs w:val="24"/>
              </w:rPr>
              <w:t>No dues</w:t>
            </w:r>
          </w:p>
        </w:tc>
        <w:tc>
          <w:tcPr>
            <w:tcW w:w="1800" w:type="dxa"/>
            <w:shd w:val="clear" w:color="auto" w:fill="DAEEF3" w:themeFill="accent5" w:themeFillTint="33"/>
          </w:tcPr>
          <w:p w:rsidR="00430688" w:rsidRDefault="00430688" w:rsidP="00D34EF9">
            <w:pPr>
              <w:rPr>
                <w:rFonts w:ascii="Garamond" w:hAnsi="Garamond"/>
                <w:b/>
                <w:sz w:val="24"/>
                <w:szCs w:val="24"/>
              </w:rPr>
            </w:pPr>
          </w:p>
        </w:tc>
        <w:tc>
          <w:tcPr>
            <w:tcW w:w="2070" w:type="dxa"/>
            <w:shd w:val="clear" w:color="auto" w:fill="DAEEF3" w:themeFill="accent5" w:themeFillTint="33"/>
          </w:tcPr>
          <w:p w:rsidR="00430688" w:rsidRPr="002F4C67" w:rsidRDefault="00430688" w:rsidP="00D34EF9">
            <w:pPr>
              <w:rPr>
                <w:rFonts w:ascii="Garamond" w:hAnsi="Garamond"/>
                <w:sz w:val="24"/>
                <w:szCs w:val="24"/>
              </w:rPr>
            </w:pPr>
          </w:p>
        </w:tc>
      </w:tr>
      <w:tr w:rsidR="004F49DE" w:rsidTr="004F49DE">
        <w:trPr>
          <w:trHeight w:val="201"/>
        </w:trPr>
        <w:tc>
          <w:tcPr>
            <w:tcW w:w="1260" w:type="dxa"/>
            <w:vMerge w:val="restart"/>
          </w:tcPr>
          <w:p w:rsidR="004F49DE" w:rsidRPr="005A5B29" w:rsidRDefault="004F49DE" w:rsidP="00277D39">
            <w:pPr>
              <w:pStyle w:val="Heading1"/>
              <w:jc w:val="center"/>
              <w:outlineLvl w:val="0"/>
            </w:pPr>
            <w:r w:rsidRPr="005A5B29">
              <w:t>HI</w:t>
            </w:r>
          </w:p>
        </w:tc>
        <w:tc>
          <w:tcPr>
            <w:tcW w:w="5850" w:type="dxa"/>
          </w:tcPr>
          <w:p w:rsidR="004F49DE" w:rsidRPr="009D7B23" w:rsidRDefault="009D7B23" w:rsidP="000E368A">
            <w:pPr>
              <w:pStyle w:val="Header"/>
              <w:tabs>
                <w:tab w:val="clear" w:pos="4680"/>
                <w:tab w:val="clear" w:pos="9360"/>
              </w:tabs>
              <w:rPr>
                <w:b/>
              </w:rPr>
            </w:pPr>
            <w:r w:rsidRPr="009D7B23">
              <w:rPr>
                <w:b/>
              </w:rPr>
              <w:t>Primary Member</w:t>
            </w:r>
          </w:p>
        </w:tc>
        <w:tc>
          <w:tcPr>
            <w:tcW w:w="4860" w:type="dxa"/>
            <w:vMerge w:val="restart"/>
          </w:tcPr>
          <w:p w:rsidR="004F49DE" w:rsidRDefault="009D7B23" w:rsidP="00D34EF9">
            <w:r>
              <w:t>$350</w:t>
            </w:r>
          </w:p>
        </w:tc>
        <w:tc>
          <w:tcPr>
            <w:tcW w:w="1800" w:type="dxa"/>
            <w:vMerge w:val="restart"/>
          </w:tcPr>
          <w:p w:rsidR="004F49DE" w:rsidRDefault="004F49DE" w:rsidP="00D34EF9"/>
        </w:tc>
        <w:tc>
          <w:tcPr>
            <w:tcW w:w="2070" w:type="dxa"/>
            <w:vMerge w:val="restart"/>
          </w:tcPr>
          <w:p w:rsidR="004F49DE" w:rsidRDefault="004F49DE" w:rsidP="00D34EF9"/>
        </w:tc>
      </w:tr>
      <w:tr w:rsidR="004F49DE" w:rsidTr="00A96BDF">
        <w:trPr>
          <w:trHeight w:val="201"/>
        </w:trPr>
        <w:tc>
          <w:tcPr>
            <w:tcW w:w="1260" w:type="dxa"/>
            <w:vMerge/>
          </w:tcPr>
          <w:p w:rsidR="004F49DE" w:rsidRPr="005A5B29" w:rsidRDefault="004F49DE" w:rsidP="00277D39">
            <w:pPr>
              <w:pStyle w:val="Heading1"/>
              <w:jc w:val="center"/>
              <w:outlineLvl w:val="0"/>
            </w:pPr>
          </w:p>
        </w:tc>
        <w:tc>
          <w:tcPr>
            <w:tcW w:w="5850" w:type="dxa"/>
          </w:tcPr>
          <w:p w:rsidR="004F49DE" w:rsidRPr="009D7B23" w:rsidRDefault="009D7B23" w:rsidP="000E368A">
            <w:pPr>
              <w:pStyle w:val="Header"/>
              <w:tabs>
                <w:tab w:val="clear" w:pos="4680"/>
                <w:tab w:val="clear" w:pos="9360"/>
              </w:tabs>
              <w:rPr>
                <w:b/>
              </w:rPr>
            </w:pPr>
            <w:r w:rsidRPr="009D7B23">
              <w:rPr>
                <w:b/>
              </w:rPr>
              <w:t>Coalition Friend</w:t>
            </w:r>
          </w:p>
        </w:tc>
        <w:tc>
          <w:tcPr>
            <w:tcW w:w="4860" w:type="dxa"/>
            <w:vMerge/>
          </w:tcPr>
          <w:p w:rsidR="004F49DE" w:rsidRDefault="004F49DE" w:rsidP="00D34EF9"/>
        </w:tc>
        <w:tc>
          <w:tcPr>
            <w:tcW w:w="1800" w:type="dxa"/>
            <w:vMerge/>
          </w:tcPr>
          <w:p w:rsidR="004F49DE" w:rsidRDefault="004F49DE" w:rsidP="00D34EF9"/>
        </w:tc>
        <w:tc>
          <w:tcPr>
            <w:tcW w:w="2070" w:type="dxa"/>
            <w:vMerge/>
          </w:tcPr>
          <w:p w:rsidR="004F49DE" w:rsidRDefault="004F49DE" w:rsidP="00D34EF9"/>
        </w:tc>
      </w:tr>
      <w:tr w:rsidR="004F49DE" w:rsidTr="00A96BDF">
        <w:trPr>
          <w:trHeight w:val="201"/>
        </w:trPr>
        <w:tc>
          <w:tcPr>
            <w:tcW w:w="1260" w:type="dxa"/>
            <w:vMerge/>
          </w:tcPr>
          <w:p w:rsidR="004F49DE" w:rsidRPr="005A5B29" w:rsidRDefault="004F49DE" w:rsidP="00277D39">
            <w:pPr>
              <w:pStyle w:val="Heading1"/>
              <w:jc w:val="center"/>
              <w:outlineLvl w:val="0"/>
            </w:pPr>
          </w:p>
        </w:tc>
        <w:tc>
          <w:tcPr>
            <w:tcW w:w="5850" w:type="dxa"/>
          </w:tcPr>
          <w:p w:rsidR="004F49DE" w:rsidRPr="009D7B23" w:rsidRDefault="009D7B23" w:rsidP="000E368A">
            <w:pPr>
              <w:pStyle w:val="Header"/>
              <w:tabs>
                <w:tab w:val="clear" w:pos="4680"/>
                <w:tab w:val="clear" w:pos="9360"/>
              </w:tabs>
              <w:rPr>
                <w:b/>
              </w:rPr>
            </w:pPr>
            <w:r w:rsidRPr="009D7B23">
              <w:rPr>
                <w:b/>
              </w:rPr>
              <w:t>Non-Member</w:t>
            </w:r>
          </w:p>
        </w:tc>
        <w:tc>
          <w:tcPr>
            <w:tcW w:w="4860" w:type="dxa"/>
            <w:vMerge/>
          </w:tcPr>
          <w:p w:rsidR="004F49DE" w:rsidRDefault="004F49DE" w:rsidP="00D34EF9"/>
        </w:tc>
        <w:tc>
          <w:tcPr>
            <w:tcW w:w="1800" w:type="dxa"/>
            <w:vMerge/>
          </w:tcPr>
          <w:p w:rsidR="004F49DE" w:rsidRDefault="004F49DE" w:rsidP="00D34EF9"/>
        </w:tc>
        <w:tc>
          <w:tcPr>
            <w:tcW w:w="2070" w:type="dxa"/>
            <w:vMerge/>
          </w:tcPr>
          <w:p w:rsidR="004F49DE" w:rsidRDefault="004F49DE" w:rsidP="00D34EF9"/>
        </w:tc>
      </w:tr>
      <w:tr w:rsidR="002F4C67" w:rsidTr="00A96BDF">
        <w:trPr>
          <w:trHeight w:val="123"/>
        </w:trPr>
        <w:tc>
          <w:tcPr>
            <w:tcW w:w="1260" w:type="dxa"/>
            <w:vMerge w:val="restart"/>
            <w:shd w:val="clear" w:color="auto" w:fill="DAEEF3" w:themeFill="accent5" w:themeFillTint="33"/>
          </w:tcPr>
          <w:p w:rsidR="002F4C67" w:rsidRPr="005A5B29" w:rsidRDefault="002F4C67" w:rsidP="00277D39">
            <w:pPr>
              <w:jc w:val="center"/>
              <w:rPr>
                <w:rFonts w:ascii="Garamond" w:hAnsi="Garamond"/>
                <w:b/>
                <w:sz w:val="24"/>
                <w:szCs w:val="24"/>
              </w:rPr>
            </w:pPr>
            <w:r w:rsidRPr="005A5B29">
              <w:rPr>
                <w:rFonts w:ascii="Garamond" w:hAnsi="Garamond"/>
                <w:b/>
                <w:sz w:val="24"/>
                <w:szCs w:val="24"/>
              </w:rPr>
              <w:t>ID</w:t>
            </w:r>
          </w:p>
        </w:tc>
        <w:tc>
          <w:tcPr>
            <w:tcW w:w="5850" w:type="dxa"/>
            <w:shd w:val="clear" w:color="auto" w:fill="DAEEF3" w:themeFill="accent5" w:themeFillTint="33"/>
          </w:tcPr>
          <w:p w:rsidR="002F4C67" w:rsidRDefault="00033B7A" w:rsidP="00017C22">
            <w:pPr>
              <w:rPr>
                <w:b/>
              </w:rPr>
            </w:pPr>
            <w:r w:rsidRPr="00033B7A">
              <w:rPr>
                <w:b/>
              </w:rPr>
              <w:t>Program Members</w:t>
            </w:r>
          </w:p>
          <w:p w:rsidR="00033B7A" w:rsidRPr="00033B7A" w:rsidRDefault="00033B7A" w:rsidP="00033B7A">
            <w:pPr>
              <w:pStyle w:val="ListParagraph"/>
              <w:numPr>
                <w:ilvl w:val="0"/>
                <w:numId w:val="3"/>
              </w:numPr>
            </w:pPr>
            <w:r>
              <w:t>Community-based, primary purpose DV, SA, dating violence, and/or stalking non-profit or tribal organizations</w:t>
            </w:r>
          </w:p>
        </w:tc>
        <w:tc>
          <w:tcPr>
            <w:tcW w:w="4860" w:type="dxa"/>
            <w:shd w:val="clear" w:color="auto" w:fill="DAEEF3" w:themeFill="accent5" w:themeFillTint="33"/>
          </w:tcPr>
          <w:p w:rsidR="002F4C67" w:rsidRDefault="00033B7A" w:rsidP="00D34EF9">
            <w:pPr>
              <w:rPr>
                <w:b/>
              </w:rPr>
            </w:pPr>
            <w:r w:rsidRPr="00033B7A">
              <w:rPr>
                <w:b/>
              </w:rPr>
              <w:t>Program Members</w:t>
            </w:r>
          </w:p>
          <w:p w:rsidR="00033B7A" w:rsidRDefault="00033B7A" w:rsidP="00D34EF9">
            <w:r>
              <w:t>Based on operating budget:</w:t>
            </w:r>
          </w:p>
          <w:p w:rsidR="00033B7A" w:rsidRDefault="00033B7A" w:rsidP="00033B7A">
            <w:r>
              <w:t xml:space="preserve">0 - 50,000 </w:t>
            </w:r>
            <w:r w:rsidRPr="00033B7A">
              <w:t>|</w:t>
            </w:r>
            <w:r>
              <w:t xml:space="preserve"> $50.00</w:t>
            </w:r>
          </w:p>
          <w:p w:rsidR="00033B7A" w:rsidRDefault="00033B7A" w:rsidP="00033B7A">
            <w:r>
              <w:t xml:space="preserve">50,001 – 100,000 </w:t>
            </w:r>
            <w:r w:rsidRPr="00033B7A">
              <w:t>|</w:t>
            </w:r>
            <w:r>
              <w:t xml:space="preserve"> $100.00</w:t>
            </w:r>
          </w:p>
          <w:p w:rsidR="00033B7A" w:rsidRDefault="00033B7A" w:rsidP="00033B7A">
            <w:r>
              <w:t xml:space="preserve">100,001 – 200,000 </w:t>
            </w:r>
            <w:r w:rsidRPr="00033B7A">
              <w:t>|</w:t>
            </w:r>
            <w:r>
              <w:t xml:space="preserve"> $200.00</w:t>
            </w:r>
          </w:p>
          <w:p w:rsidR="00033B7A" w:rsidRDefault="00033B7A" w:rsidP="00033B7A">
            <w:r>
              <w:t xml:space="preserve">200,001 – 300,000 </w:t>
            </w:r>
            <w:r w:rsidRPr="00033B7A">
              <w:t>|</w:t>
            </w:r>
            <w:r>
              <w:t xml:space="preserve"> $300.00</w:t>
            </w:r>
          </w:p>
          <w:p w:rsidR="00033B7A" w:rsidRDefault="00033B7A" w:rsidP="00033B7A">
            <w:r>
              <w:t xml:space="preserve">300,001 – 400,000 </w:t>
            </w:r>
            <w:r w:rsidRPr="00033B7A">
              <w:t>|</w:t>
            </w:r>
            <w:r>
              <w:t xml:space="preserve"> $400.00</w:t>
            </w:r>
          </w:p>
          <w:p w:rsidR="00033B7A" w:rsidRPr="00033B7A" w:rsidRDefault="00033B7A" w:rsidP="00033B7A">
            <w:r>
              <w:lastRenderedPageBreak/>
              <w:t xml:space="preserve">400,001 – 500,000+ </w:t>
            </w:r>
            <w:r w:rsidRPr="00033B7A">
              <w:t>|</w:t>
            </w:r>
            <w:r>
              <w:t xml:space="preserve"> $500.00</w:t>
            </w:r>
          </w:p>
        </w:tc>
        <w:tc>
          <w:tcPr>
            <w:tcW w:w="1800" w:type="dxa"/>
            <w:vMerge w:val="restart"/>
            <w:shd w:val="clear" w:color="auto" w:fill="DAEEF3" w:themeFill="accent5" w:themeFillTint="33"/>
          </w:tcPr>
          <w:p w:rsidR="002F4C67" w:rsidRDefault="0096186A" w:rsidP="00D34EF9">
            <w:hyperlink r:id="rId16" w:history="1">
              <w:r w:rsidR="00033B7A" w:rsidRPr="00E32116">
                <w:rPr>
                  <w:rStyle w:val="Hyperlink"/>
                </w:rPr>
                <w:t>https://idvsa.org/wp-content/uploads/2014/07/2014-Organizational-Membership-Application.pdf</w:t>
              </w:r>
            </w:hyperlink>
            <w:r w:rsidR="00033B7A">
              <w:t xml:space="preserve"> </w:t>
            </w:r>
          </w:p>
        </w:tc>
        <w:tc>
          <w:tcPr>
            <w:tcW w:w="2070" w:type="dxa"/>
            <w:vMerge w:val="restart"/>
            <w:shd w:val="clear" w:color="auto" w:fill="DAEEF3" w:themeFill="accent5" w:themeFillTint="33"/>
          </w:tcPr>
          <w:p w:rsidR="002F4C67" w:rsidRDefault="002F4C67" w:rsidP="00D34EF9"/>
        </w:tc>
      </w:tr>
      <w:tr w:rsidR="002F4C67" w:rsidTr="00A96BDF">
        <w:trPr>
          <w:trHeight w:val="122"/>
        </w:trPr>
        <w:tc>
          <w:tcPr>
            <w:tcW w:w="1260" w:type="dxa"/>
            <w:vMerge/>
            <w:shd w:val="clear" w:color="auto" w:fill="DAEEF3" w:themeFill="accent5" w:themeFillTint="33"/>
          </w:tcPr>
          <w:p w:rsidR="002F4C67" w:rsidRPr="005A5B29" w:rsidRDefault="002F4C67" w:rsidP="00277D39">
            <w:pPr>
              <w:jc w:val="center"/>
              <w:rPr>
                <w:rFonts w:ascii="Garamond" w:hAnsi="Garamond"/>
                <w:b/>
                <w:sz w:val="24"/>
                <w:szCs w:val="24"/>
              </w:rPr>
            </w:pPr>
          </w:p>
        </w:tc>
        <w:tc>
          <w:tcPr>
            <w:tcW w:w="5850" w:type="dxa"/>
            <w:shd w:val="clear" w:color="auto" w:fill="DAEEF3" w:themeFill="accent5" w:themeFillTint="33"/>
          </w:tcPr>
          <w:p w:rsidR="002F4C67" w:rsidRDefault="00033B7A" w:rsidP="00017C22">
            <w:pPr>
              <w:rPr>
                <w:b/>
              </w:rPr>
            </w:pPr>
            <w:r w:rsidRPr="00033B7A">
              <w:rPr>
                <w:b/>
              </w:rPr>
              <w:t>Organizational Members</w:t>
            </w:r>
          </w:p>
          <w:p w:rsidR="00033B7A" w:rsidRPr="00033B7A" w:rsidRDefault="00033B7A" w:rsidP="00033B7A">
            <w:pPr>
              <w:pStyle w:val="ListParagraph"/>
              <w:numPr>
                <w:ilvl w:val="0"/>
                <w:numId w:val="3"/>
              </w:numPr>
              <w:rPr>
                <w:b/>
              </w:rPr>
            </w:pPr>
            <w:r>
              <w:t>Government, community nonprofit, or for profit organization whose primary purpose is broader than Program Members</w:t>
            </w:r>
          </w:p>
        </w:tc>
        <w:tc>
          <w:tcPr>
            <w:tcW w:w="4860" w:type="dxa"/>
            <w:shd w:val="clear" w:color="auto" w:fill="DAEEF3" w:themeFill="accent5" w:themeFillTint="33"/>
          </w:tcPr>
          <w:p w:rsidR="002F4C67" w:rsidRDefault="00033B7A" w:rsidP="00D34EF9">
            <w:pPr>
              <w:rPr>
                <w:b/>
              </w:rPr>
            </w:pPr>
            <w:r w:rsidRPr="00033B7A">
              <w:rPr>
                <w:b/>
              </w:rPr>
              <w:t>Organizational Members</w:t>
            </w:r>
          </w:p>
          <w:p w:rsidR="00033B7A" w:rsidRPr="00033B7A" w:rsidRDefault="00033B7A" w:rsidP="00D34EF9">
            <w:r>
              <w:t>$250</w:t>
            </w:r>
          </w:p>
        </w:tc>
        <w:tc>
          <w:tcPr>
            <w:tcW w:w="1800" w:type="dxa"/>
            <w:vMerge/>
            <w:shd w:val="clear" w:color="auto" w:fill="DAEEF3" w:themeFill="accent5" w:themeFillTint="33"/>
          </w:tcPr>
          <w:p w:rsidR="002F4C67" w:rsidRDefault="002F4C67" w:rsidP="00D34EF9"/>
        </w:tc>
        <w:tc>
          <w:tcPr>
            <w:tcW w:w="2070" w:type="dxa"/>
            <w:vMerge/>
            <w:shd w:val="clear" w:color="auto" w:fill="DAEEF3" w:themeFill="accent5" w:themeFillTint="33"/>
          </w:tcPr>
          <w:p w:rsidR="002F4C67" w:rsidRDefault="002F4C67" w:rsidP="00D34EF9"/>
        </w:tc>
      </w:tr>
      <w:tr w:rsidR="00033B7A" w:rsidTr="00A96BDF">
        <w:trPr>
          <w:trHeight w:val="163"/>
        </w:trPr>
        <w:tc>
          <w:tcPr>
            <w:tcW w:w="1260" w:type="dxa"/>
            <w:vMerge w:val="restart"/>
          </w:tcPr>
          <w:p w:rsidR="00033B7A" w:rsidRPr="005A5B29" w:rsidRDefault="00033B7A" w:rsidP="00277D39">
            <w:pPr>
              <w:jc w:val="center"/>
              <w:rPr>
                <w:rFonts w:ascii="Garamond" w:hAnsi="Garamond"/>
                <w:b/>
                <w:sz w:val="24"/>
                <w:szCs w:val="24"/>
              </w:rPr>
            </w:pPr>
            <w:r w:rsidRPr="005A5B29">
              <w:rPr>
                <w:rFonts w:ascii="Garamond" w:hAnsi="Garamond"/>
                <w:b/>
                <w:sz w:val="24"/>
                <w:szCs w:val="24"/>
              </w:rPr>
              <w:t>IL</w:t>
            </w:r>
          </w:p>
        </w:tc>
        <w:tc>
          <w:tcPr>
            <w:tcW w:w="5850" w:type="dxa"/>
          </w:tcPr>
          <w:p w:rsidR="00033B7A" w:rsidRDefault="00C13B9A" w:rsidP="00D34EF9">
            <w:pPr>
              <w:rPr>
                <w:b/>
              </w:rPr>
            </w:pPr>
            <w:r w:rsidRPr="00C13B9A">
              <w:rPr>
                <w:b/>
              </w:rPr>
              <w:t>Program Council Agency</w:t>
            </w:r>
          </w:p>
          <w:p w:rsidR="00C13B9A" w:rsidRPr="00C13B9A" w:rsidRDefault="00C13B9A" w:rsidP="00C13B9A">
            <w:pPr>
              <w:pStyle w:val="ListParagraph"/>
              <w:numPr>
                <w:ilvl w:val="0"/>
                <w:numId w:val="3"/>
              </w:numPr>
              <w:rPr>
                <w:b/>
              </w:rPr>
            </w:pPr>
            <w:r>
              <w:t>DV victim services provider or partner abuse intervention services provider</w:t>
            </w:r>
          </w:p>
          <w:p w:rsidR="00C13B9A" w:rsidRDefault="00C13B9A" w:rsidP="00C13B9A">
            <w:pPr>
              <w:pStyle w:val="ListParagraph"/>
              <w:numPr>
                <w:ilvl w:val="0"/>
                <w:numId w:val="3"/>
              </w:numPr>
            </w:pPr>
            <w:r w:rsidRPr="00C13B9A">
              <w:t>(1) place the safety and rights of victims/survivors at the highest prior</w:t>
            </w:r>
            <w:r>
              <w:t>ity to stop domestic violence</w:t>
            </w:r>
          </w:p>
          <w:p w:rsidR="00C13B9A" w:rsidRDefault="00C13B9A" w:rsidP="00C13B9A">
            <w:pPr>
              <w:pStyle w:val="ListParagraph"/>
              <w:numPr>
                <w:ilvl w:val="0"/>
                <w:numId w:val="3"/>
              </w:numPr>
            </w:pPr>
            <w:r w:rsidRPr="00C13B9A">
              <w:t>(2) educate that abuse can never be c</w:t>
            </w:r>
            <w:r>
              <w:t>ondoned under any circumstance</w:t>
            </w:r>
          </w:p>
          <w:p w:rsidR="00C13B9A" w:rsidRDefault="00C13B9A" w:rsidP="00C13B9A">
            <w:pPr>
              <w:pStyle w:val="ListParagraph"/>
              <w:numPr>
                <w:ilvl w:val="0"/>
                <w:numId w:val="3"/>
              </w:numPr>
            </w:pPr>
            <w:r w:rsidRPr="00C13B9A">
              <w:t>(3) help perpetrators acknowledge that they are responsible for their vi</w:t>
            </w:r>
            <w:r>
              <w:t>olent and/or abusive behaviors</w:t>
            </w:r>
          </w:p>
          <w:p w:rsidR="00C13B9A" w:rsidRDefault="00C13B9A" w:rsidP="00C13B9A">
            <w:pPr>
              <w:pStyle w:val="ListParagraph"/>
              <w:numPr>
                <w:ilvl w:val="0"/>
                <w:numId w:val="3"/>
              </w:numPr>
            </w:pPr>
            <w:r w:rsidRPr="00C13B9A">
              <w:t xml:space="preserve">(4) teach the causes and forms of domestic violence; </w:t>
            </w:r>
          </w:p>
          <w:p w:rsidR="00C13B9A" w:rsidRDefault="00C13B9A" w:rsidP="00C13B9A">
            <w:pPr>
              <w:pStyle w:val="ListParagraph"/>
              <w:numPr>
                <w:ilvl w:val="0"/>
                <w:numId w:val="3"/>
              </w:numPr>
            </w:pPr>
            <w:r w:rsidRPr="00C13B9A">
              <w:t>(5) assess the history of the perpetrator's relationship, as a w</w:t>
            </w:r>
            <w:r>
              <w:t>hole, rather than one incident</w:t>
            </w:r>
          </w:p>
          <w:p w:rsidR="00C13B9A" w:rsidRDefault="00C13B9A" w:rsidP="00C13B9A">
            <w:pPr>
              <w:pStyle w:val="ListParagraph"/>
              <w:numPr>
                <w:ilvl w:val="0"/>
                <w:numId w:val="3"/>
              </w:numPr>
            </w:pPr>
            <w:r w:rsidRPr="00C13B9A">
              <w:t>(6) focus on ending violence and/or a</w:t>
            </w:r>
            <w:r>
              <w:t>buse, not saving relationships</w:t>
            </w:r>
          </w:p>
          <w:p w:rsidR="00C13B9A" w:rsidRDefault="00C13B9A" w:rsidP="00C13B9A">
            <w:pPr>
              <w:pStyle w:val="ListParagraph"/>
              <w:numPr>
                <w:ilvl w:val="0"/>
                <w:numId w:val="3"/>
              </w:numPr>
            </w:pPr>
            <w:r w:rsidRPr="00C13B9A">
              <w:t>(7) work closely with the local comprehensive domestic violen</w:t>
            </w:r>
            <w:r>
              <w:t>ce victim services program</w:t>
            </w:r>
          </w:p>
          <w:p w:rsidR="00C13B9A" w:rsidRPr="00C13B9A" w:rsidRDefault="00C13B9A" w:rsidP="00C13B9A">
            <w:pPr>
              <w:pStyle w:val="ListParagraph"/>
              <w:numPr>
                <w:ilvl w:val="0"/>
                <w:numId w:val="3"/>
              </w:numPr>
            </w:pPr>
            <w:r w:rsidRPr="00C13B9A">
              <w:t>(8) work with the criminal justice system to hold perpetrators accountable</w:t>
            </w:r>
          </w:p>
          <w:p w:rsidR="00033B7A" w:rsidRPr="00C13B9A" w:rsidRDefault="00033B7A" w:rsidP="00D34EF9">
            <w:pPr>
              <w:rPr>
                <w:b/>
              </w:rPr>
            </w:pPr>
          </w:p>
        </w:tc>
        <w:tc>
          <w:tcPr>
            <w:tcW w:w="4860" w:type="dxa"/>
          </w:tcPr>
          <w:p w:rsidR="00033B7A" w:rsidRDefault="00C13B9A" w:rsidP="00D34EF9">
            <w:pPr>
              <w:rPr>
                <w:b/>
              </w:rPr>
            </w:pPr>
            <w:r w:rsidRPr="00C13B9A">
              <w:rPr>
                <w:b/>
              </w:rPr>
              <w:t>Program Council Agency</w:t>
            </w:r>
          </w:p>
          <w:p w:rsidR="00C13B9A" w:rsidRDefault="0054232E" w:rsidP="00D34EF9">
            <w:r>
              <w:t>.0</w:t>
            </w:r>
            <w:r w:rsidR="00C13B9A">
              <w:t>5% of annual operating budget</w:t>
            </w:r>
          </w:p>
          <w:p w:rsidR="00C13B9A" w:rsidRPr="00C13B9A" w:rsidRDefault="00C13B9A" w:rsidP="00C13B9A">
            <w:pPr>
              <w:pStyle w:val="ListParagraph"/>
              <w:numPr>
                <w:ilvl w:val="0"/>
                <w:numId w:val="3"/>
              </w:numPr>
            </w:pPr>
            <w:r>
              <w:t>Minimum of $500, maximum of $2,500</w:t>
            </w:r>
          </w:p>
        </w:tc>
        <w:tc>
          <w:tcPr>
            <w:tcW w:w="1800" w:type="dxa"/>
            <w:vMerge w:val="restart"/>
          </w:tcPr>
          <w:p w:rsidR="00033B7A" w:rsidRDefault="0096186A" w:rsidP="00D34EF9">
            <w:hyperlink r:id="rId17" w:history="1">
              <w:r w:rsidR="00C13B9A" w:rsidRPr="00E32116">
                <w:rPr>
                  <w:rStyle w:val="Hyperlink"/>
                </w:rPr>
                <w:t>https://www.ilcadv.org/Get_Involved/JoinICADV/join_icadv.html</w:t>
              </w:r>
            </w:hyperlink>
            <w:r w:rsidR="00C13B9A">
              <w:t xml:space="preserve"> </w:t>
            </w:r>
          </w:p>
        </w:tc>
        <w:tc>
          <w:tcPr>
            <w:tcW w:w="2070" w:type="dxa"/>
            <w:vMerge w:val="restart"/>
          </w:tcPr>
          <w:p w:rsidR="00033B7A" w:rsidRDefault="00033B7A" w:rsidP="00D34EF9"/>
        </w:tc>
      </w:tr>
      <w:tr w:rsidR="00033B7A" w:rsidTr="00A96BDF">
        <w:trPr>
          <w:trHeight w:val="163"/>
        </w:trPr>
        <w:tc>
          <w:tcPr>
            <w:tcW w:w="1260" w:type="dxa"/>
            <w:vMerge/>
          </w:tcPr>
          <w:p w:rsidR="00033B7A" w:rsidRPr="005A5B29" w:rsidRDefault="00033B7A" w:rsidP="00277D39">
            <w:pPr>
              <w:jc w:val="center"/>
              <w:rPr>
                <w:rFonts w:ascii="Garamond" w:hAnsi="Garamond"/>
                <w:b/>
                <w:sz w:val="24"/>
                <w:szCs w:val="24"/>
              </w:rPr>
            </w:pPr>
          </w:p>
        </w:tc>
        <w:tc>
          <w:tcPr>
            <w:tcW w:w="5850" w:type="dxa"/>
          </w:tcPr>
          <w:p w:rsidR="00033B7A" w:rsidRDefault="00C13B9A" w:rsidP="00D34EF9">
            <w:pPr>
              <w:rPr>
                <w:b/>
              </w:rPr>
            </w:pPr>
            <w:r w:rsidRPr="00C13B9A">
              <w:rPr>
                <w:b/>
              </w:rPr>
              <w:t>Community Partner</w:t>
            </w:r>
          </w:p>
          <w:p w:rsidR="00C13B9A" w:rsidRPr="00C13B9A" w:rsidRDefault="00C13B9A" w:rsidP="00C13B9A">
            <w:pPr>
              <w:pStyle w:val="ListParagraph"/>
              <w:numPr>
                <w:ilvl w:val="0"/>
                <w:numId w:val="3"/>
              </w:numPr>
              <w:rPr>
                <w:b/>
              </w:rPr>
            </w:pPr>
            <w:r>
              <w:t>Nonprofit, for profit, or gov’t agency with shared interest in ending DV in the community</w:t>
            </w:r>
          </w:p>
        </w:tc>
        <w:tc>
          <w:tcPr>
            <w:tcW w:w="4860" w:type="dxa"/>
          </w:tcPr>
          <w:p w:rsidR="00033B7A" w:rsidRDefault="00C13B9A" w:rsidP="00D34EF9">
            <w:pPr>
              <w:rPr>
                <w:b/>
              </w:rPr>
            </w:pPr>
            <w:r w:rsidRPr="00C13B9A">
              <w:rPr>
                <w:b/>
              </w:rPr>
              <w:t>Community Partner</w:t>
            </w:r>
          </w:p>
          <w:p w:rsidR="00C13B9A" w:rsidRPr="00C13B9A" w:rsidRDefault="00C13B9A" w:rsidP="00D34EF9">
            <w:r>
              <w:t>$250</w:t>
            </w:r>
          </w:p>
        </w:tc>
        <w:tc>
          <w:tcPr>
            <w:tcW w:w="1800" w:type="dxa"/>
            <w:vMerge/>
          </w:tcPr>
          <w:p w:rsidR="00033B7A" w:rsidRDefault="00033B7A" w:rsidP="00D34EF9"/>
        </w:tc>
        <w:tc>
          <w:tcPr>
            <w:tcW w:w="2070" w:type="dxa"/>
            <w:vMerge/>
          </w:tcPr>
          <w:p w:rsidR="00033B7A" w:rsidRDefault="00033B7A" w:rsidP="00D34EF9"/>
        </w:tc>
      </w:tr>
      <w:tr w:rsidR="00033B7A" w:rsidTr="00A96BDF">
        <w:trPr>
          <w:trHeight w:val="163"/>
        </w:trPr>
        <w:tc>
          <w:tcPr>
            <w:tcW w:w="1260" w:type="dxa"/>
            <w:vMerge/>
          </w:tcPr>
          <w:p w:rsidR="00033B7A" w:rsidRPr="005A5B29" w:rsidRDefault="00033B7A" w:rsidP="00277D39">
            <w:pPr>
              <w:jc w:val="center"/>
              <w:rPr>
                <w:rFonts w:ascii="Garamond" w:hAnsi="Garamond"/>
                <w:b/>
                <w:sz w:val="24"/>
                <w:szCs w:val="24"/>
              </w:rPr>
            </w:pPr>
          </w:p>
        </w:tc>
        <w:tc>
          <w:tcPr>
            <w:tcW w:w="5850" w:type="dxa"/>
          </w:tcPr>
          <w:p w:rsidR="00033B7A" w:rsidRDefault="00C13B9A" w:rsidP="00D34EF9">
            <w:pPr>
              <w:rPr>
                <w:b/>
              </w:rPr>
            </w:pPr>
            <w:r w:rsidRPr="00C13B9A">
              <w:rPr>
                <w:b/>
              </w:rPr>
              <w:t>Friends</w:t>
            </w:r>
          </w:p>
          <w:p w:rsidR="00C13B9A" w:rsidRPr="00C13B9A" w:rsidRDefault="00C13B9A" w:rsidP="00C13B9A">
            <w:pPr>
              <w:pStyle w:val="ListParagraph"/>
              <w:numPr>
                <w:ilvl w:val="0"/>
                <w:numId w:val="3"/>
              </w:numPr>
              <w:rPr>
                <w:b/>
              </w:rPr>
            </w:pPr>
            <w:r>
              <w:t>Individual who joins on own behalf, not of an agency or organization</w:t>
            </w:r>
          </w:p>
        </w:tc>
        <w:tc>
          <w:tcPr>
            <w:tcW w:w="4860" w:type="dxa"/>
          </w:tcPr>
          <w:p w:rsidR="00033B7A" w:rsidRDefault="00C13B9A" w:rsidP="00D34EF9">
            <w:pPr>
              <w:rPr>
                <w:b/>
              </w:rPr>
            </w:pPr>
            <w:r w:rsidRPr="00C13B9A">
              <w:rPr>
                <w:b/>
              </w:rPr>
              <w:t>Friends</w:t>
            </w:r>
          </w:p>
          <w:p w:rsidR="00C13B9A" w:rsidRPr="00C13B9A" w:rsidRDefault="00C13B9A" w:rsidP="00D34EF9">
            <w:r>
              <w:t>$25</w:t>
            </w:r>
          </w:p>
        </w:tc>
        <w:tc>
          <w:tcPr>
            <w:tcW w:w="1800" w:type="dxa"/>
            <w:vMerge/>
          </w:tcPr>
          <w:p w:rsidR="00033B7A" w:rsidRDefault="00033B7A" w:rsidP="00D34EF9"/>
        </w:tc>
        <w:tc>
          <w:tcPr>
            <w:tcW w:w="2070" w:type="dxa"/>
            <w:vMerge/>
          </w:tcPr>
          <w:p w:rsidR="00033B7A" w:rsidRDefault="00033B7A" w:rsidP="00D34EF9"/>
        </w:tc>
      </w:tr>
      <w:tr w:rsidR="00C13B9A" w:rsidTr="00A96BDF">
        <w:trPr>
          <w:trHeight w:val="83"/>
        </w:trPr>
        <w:tc>
          <w:tcPr>
            <w:tcW w:w="1260" w:type="dxa"/>
            <w:vMerge w:val="restart"/>
            <w:shd w:val="clear" w:color="auto" w:fill="DAEEF3" w:themeFill="accent5" w:themeFillTint="33"/>
          </w:tcPr>
          <w:p w:rsidR="00C13B9A" w:rsidRPr="005A5B29" w:rsidRDefault="00C13B9A" w:rsidP="00277D39">
            <w:pPr>
              <w:jc w:val="center"/>
              <w:rPr>
                <w:rFonts w:ascii="Garamond" w:hAnsi="Garamond"/>
                <w:b/>
                <w:sz w:val="24"/>
                <w:szCs w:val="24"/>
              </w:rPr>
            </w:pPr>
            <w:r w:rsidRPr="005A5B29">
              <w:rPr>
                <w:rFonts w:ascii="Garamond" w:hAnsi="Garamond"/>
                <w:b/>
                <w:sz w:val="24"/>
                <w:szCs w:val="24"/>
              </w:rPr>
              <w:t>IN</w:t>
            </w:r>
          </w:p>
        </w:tc>
        <w:tc>
          <w:tcPr>
            <w:tcW w:w="5850" w:type="dxa"/>
            <w:shd w:val="clear" w:color="auto" w:fill="DAEEF3" w:themeFill="accent5" w:themeFillTint="33"/>
          </w:tcPr>
          <w:p w:rsidR="00C13B9A" w:rsidRDefault="00C13B9A" w:rsidP="00D34EF9">
            <w:pPr>
              <w:rPr>
                <w:b/>
              </w:rPr>
            </w:pPr>
            <w:r w:rsidRPr="00C13B9A">
              <w:rPr>
                <w:b/>
              </w:rPr>
              <w:t>Organizational</w:t>
            </w:r>
          </w:p>
          <w:p w:rsidR="00C13B9A" w:rsidRPr="00C13B9A" w:rsidRDefault="002D754D" w:rsidP="00C13B9A">
            <w:pPr>
              <w:pStyle w:val="ListParagraph"/>
              <w:numPr>
                <w:ilvl w:val="0"/>
                <w:numId w:val="3"/>
              </w:numPr>
            </w:pPr>
            <w:r>
              <w:t>Organizations whose primary purpose is providing direct service to victims or certified batterer intervention services</w:t>
            </w:r>
          </w:p>
        </w:tc>
        <w:tc>
          <w:tcPr>
            <w:tcW w:w="4860" w:type="dxa"/>
            <w:shd w:val="clear" w:color="auto" w:fill="DAEEF3" w:themeFill="accent5" w:themeFillTint="33"/>
          </w:tcPr>
          <w:p w:rsidR="00C13B9A" w:rsidRDefault="00C13B9A" w:rsidP="00D34EF9">
            <w:pPr>
              <w:rPr>
                <w:b/>
              </w:rPr>
            </w:pPr>
            <w:r w:rsidRPr="00C13B9A">
              <w:rPr>
                <w:b/>
              </w:rPr>
              <w:t>Organizational</w:t>
            </w:r>
          </w:p>
          <w:p w:rsidR="002D754D" w:rsidRPr="002D754D" w:rsidRDefault="002D754D" w:rsidP="00D34EF9">
            <w:r>
              <w:t>$500</w:t>
            </w:r>
          </w:p>
        </w:tc>
        <w:tc>
          <w:tcPr>
            <w:tcW w:w="1800" w:type="dxa"/>
            <w:vMerge w:val="restart"/>
            <w:shd w:val="clear" w:color="auto" w:fill="DAEEF3" w:themeFill="accent5" w:themeFillTint="33"/>
          </w:tcPr>
          <w:p w:rsidR="00C13B9A" w:rsidRPr="002D754D" w:rsidRDefault="0096186A" w:rsidP="00D34EF9">
            <w:hyperlink r:id="rId18" w:anchor="1512365544895-f087763d-c517" w:history="1">
              <w:r w:rsidR="002D754D" w:rsidRPr="00E32116">
                <w:rPr>
                  <w:rStyle w:val="Hyperlink"/>
                </w:rPr>
                <w:t>http://www.icadvinc.org/our-members/#1512365544895-</w:t>
              </w:r>
              <w:r w:rsidR="002D754D" w:rsidRPr="00E32116">
                <w:rPr>
                  <w:rStyle w:val="Hyperlink"/>
                </w:rPr>
                <w:lastRenderedPageBreak/>
                <w:t>f087763d-c517</w:t>
              </w:r>
            </w:hyperlink>
            <w:r w:rsidR="002D754D">
              <w:t xml:space="preserve"> </w:t>
            </w:r>
          </w:p>
        </w:tc>
        <w:tc>
          <w:tcPr>
            <w:tcW w:w="2070" w:type="dxa"/>
            <w:vMerge w:val="restart"/>
            <w:shd w:val="clear" w:color="auto" w:fill="DAEEF3" w:themeFill="accent5" w:themeFillTint="33"/>
          </w:tcPr>
          <w:p w:rsidR="00C13B9A" w:rsidRDefault="00C13B9A" w:rsidP="00D34EF9">
            <w:pPr>
              <w:rPr>
                <w:rFonts w:ascii="Garamond" w:hAnsi="Garamond"/>
                <w:b/>
                <w:sz w:val="24"/>
                <w:szCs w:val="24"/>
              </w:rPr>
            </w:pPr>
          </w:p>
        </w:tc>
      </w:tr>
      <w:tr w:rsidR="00C13B9A" w:rsidTr="00A96BDF">
        <w:trPr>
          <w:trHeight w:val="81"/>
        </w:trPr>
        <w:tc>
          <w:tcPr>
            <w:tcW w:w="1260" w:type="dxa"/>
            <w:vMerge/>
            <w:shd w:val="clear" w:color="auto" w:fill="DAEEF3" w:themeFill="accent5" w:themeFillTint="33"/>
          </w:tcPr>
          <w:p w:rsidR="00C13B9A" w:rsidRPr="005A5B29" w:rsidRDefault="00C13B9A" w:rsidP="00277D39">
            <w:pPr>
              <w:jc w:val="center"/>
              <w:rPr>
                <w:rFonts w:ascii="Garamond" w:hAnsi="Garamond"/>
                <w:b/>
                <w:sz w:val="24"/>
                <w:szCs w:val="24"/>
              </w:rPr>
            </w:pPr>
          </w:p>
        </w:tc>
        <w:tc>
          <w:tcPr>
            <w:tcW w:w="5850" w:type="dxa"/>
            <w:shd w:val="clear" w:color="auto" w:fill="DAEEF3" w:themeFill="accent5" w:themeFillTint="33"/>
          </w:tcPr>
          <w:p w:rsidR="00C13B9A" w:rsidRDefault="00C13B9A" w:rsidP="00D34EF9">
            <w:pPr>
              <w:rPr>
                <w:b/>
              </w:rPr>
            </w:pPr>
            <w:r w:rsidRPr="00C13B9A">
              <w:rPr>
                <w:b/>
              </w:rPr>
              <w:t>Partner</w:t>
            </w:r>
          </w:p>
          <w:p w:rsidR="002D754D" w:rsidRPr="002D754D" w:rsidRDefault="002D754D" w:rsidP="002D754D">
            <w:pPr>
              <w:pStyle w:val="ListParagraph"/>
              <w:numPr>
                <w:ilvl w:val="0"/>
                <w:numId w:val="3"/>
              </w:numPr>
              <w:rPr>
                <w:b/>
              </w:rPr>
            </w:pPr>
            <w:r>
              <w:t>Gov’t agencies, public service entities and other organizations serving victims who seek affiliation and alliance with ICADV</w:t>
            </w:r>
          </w:p>
        </w:tc>
        <w:tc>
          <w:tcPr>
            <w:tcW w:w="4860" w:type="dxa"/>
            <w:shd w:val="clear" w:color="auto" w:fill="DAEEF3" w:themeFill="accent5" w:themeFillTint="33"/>
          </w:tcPr>
          <w:p w:rsidR="00C13B9A" w:rsidRDefault="00C13B9A" w:rsidP="00D34EF9">
            <w:pPr>
              <w:rPr>
                <w:b/>
              </w:rPr>
            </w:pPr>
            <w:r w:rsidRPr="00C13B9A">
              <w:rPr>
                <w:b/>
              </w:rPr>
              <w:t>Partner</w:t>
            </w:r>
          </w:p>
          <w:p w:rsidR="002D754D" w:rsidRPr="002D754D" w:rsidRDefault="002D754D" w:rsidP="00D34EF9">
            <w:r>
              <w:t>$150</w:t>
            </w:r>
          </w:p>
        </w:tc>
        <w:tc>
          <w:tcPr>
            <w:tcW w:w="1800" w:type="dxa"/>
            <w:vMerge/>
            <w:shd w:val="clear" w:color="auto" w:fill="DAEEF3" w:themeFill="accent5" w:themeFillTint="33"/>
          </w:tcPr>
          <w:p w:rsidR="00C13B9A" w:rsidRDefault="00C13B9A" w:rsidP="00D34EF9">
            <w:pPr>
              <w:rPr>
                <w:rFonts w:ascii="Garamond" w:hAnsi="Garamond"/>
                <w:b/>
                <w:sz w:val="24"/>
                <w:szCs w:val="24"/>
              </w:rPr>
            </w:pPr>
          </w:p>
        </w:tc>
        <w:tc>
          <w:tcPr>
            <w:tcW w:w="2070" w:type="dxa"/>
            <w:vMerge/>
            <w:shd w:val="clear" w:color="auto" w:fill="DAEEF3" w:themeFill="accent5" w:themeFillTint="33"/>
          </w:tcPr>
          <w:p w:rsidR="00C13B9A" w:rsidRDefault="00C13B9A" w:rsidP="00D34EF9">
            <w:pPr>
              <w:rPr>
                <w:rFonts w:ascii="Garamond" w:hAnsi="Garamond"/>
                <w:b/>
                <w:sz w:val="24"/>
                <w:szCs w:val="24"/>
              </w:rPr>
            </w:pPr>
          </w:p>
        </w:tc>
      </w:tr>
      <w:tr w:rsidR="00C13B9A" w:rsidTr="00A96BDF">
        <w:trPr>
          <w:trHeight w:val="81"/>
        </w:trPr>
        <w:tc>
          <w:tcPr>
            <w:tcW w:w="1260" w:type="dxa"/>
            <w:vMerge/>
            <w:shd w:val="clear" w:color="auto" w:fill="DAEEF3" w:themeFill="accent5" w:themeFillTint="33"/>
          </w:tcPr>
          <w:p w:rsidR="00C13B9A" w:rsidRPr="005A5B29" w:rsidRDefault="00C13B9A" w:rsidP="00277D39">
            <w:pPr>
              <w:jc w:val="center"/>
              <w:rPr>
                <w:rFonts w:ascii="Garamond" w:hAnsi="Garamond"/>
                <w:b/>
                <w:sz w:val="24"/>
                <w:szCs w:val="24"/>
              </w:rPr>
            </w:pPr>
          </w:p>
        </w:tc>
        <w:tc>
          <w:tcPr>
            <w:tcW w:w="5850" w:type="dxa"/>
            <w:shd w:val="clear" w:color="auto" w:fill="DAEEF3" w:themeFill="accent5" w:themeFillTint="33"/>
          </w:tcPr>
          <w:p w:rsidR="00C13B9A" w:rsidRPr="00C13B9A" w:rsidRDefault="00C13B9A" w:rsidP="00D34EF9">
            <w:pPr>
              <w:rPr>
                <w:b/>
              </w:rPr>
            </w:pPr>
            <w:r w:rsidRPr="00C13B9A">
              <w:rPr>
                <w:b/>
              </w:rPr>
              <w:t>Individual</w:t>
            </w:r>
          </w:p>
        </w:tc>
        <w:tc>
          <w:tcPr>
            <w:tcW w:w="4860" w:type="dxa"/>
            <w:shd w:val="clear" w:color="auto" w:fill="DAEEF3" w:themeFill="accent5" w:themeFillTint="33"/>
          </w:tcPr>
          <w:p w:rsidR="00C13B9A" w:rsidRDefault="00C13B9A" w:rsidP="00D34EF9">
            <w:pPr>
              <w:rPr>
                <w:b/>
              </w:rPr>
            </w:pPr>
            <w:r w:rsidRPr="00C13B9A">
              <w:rPr>
                <w:b/>
              </w:rPr>
              <w:t>Individual</w:t>
            </w:r>
          </w:p>
          <w:p w:rsidR="002D754D" w:rsidRPr="002D754D" w:rsidRDefault="002D754D" w:rsidP="00D34EF9">
            <w:r>
              <w:t>$50</w:t>
            </w:r>
          </w:p>
        </w:tc>
        <w:tc>
          <w:tcPr>
            <w:tcW w:w="1800" w:type="dxa"/>
            <w:vMerge/>
            <w:shd w:val="clear" w:color="auto" w:fill="DAEEF3" w:themeFill="accent5" w:themeFillTint="33"/>
          </w:tcPr>
          <w:p w:rsidR="00C13B9A" w:rsidRDefault="00C13B9A" w:rsidP="00D34EF9">
            <w:pPr>
              <w:rPr>
                <w:rFonts w:ascii="Garamond" w:hAnsi="Garamond"/>
                <w:b/>
                <w:sz w:val="24"/>
                <w:szCs w:val="24"/>
              </w:rPr>
            </w:pPr>
          </w:p>
        </w:tc>
        <w:tc>
          <w:tcPr>
            <w:tcW w:w="2070" w:type="dxa"/>
            <w:vMerge/>
            <w:shd w:val="clear" w:color="auto" w:fill="DAEEF3" w:themeFill="accent5" w:themeFillTint="33"/>
          </w:tcPr>
          <w:p w:rsidR="00C13B9A" w:rsidRDefault="00C13B9A" w:rsidP="00D34EF9">
            <w:pPr>
              <w:rPr>
                <w:rFonts w:ascii="Garamond" w:hAnsi="Garamond"/>
                <w:b/>
                <w:sz w:val="24"/>
                <w:szCs w:val="24"/>
              </w:rPr>
            </w:pPr>
          </w:p>
        </w:tc>
      </w:tr>
      <w:tr w:rsidR="00FD60E9" w:rsidTr="00FD60E9">
        <w:trPr>
          <w:trHeight w:val="1126"/>
        </w:trPr>
        <w:tc>
          <w:tcPr>
            <w:tcW w:w="1260" w:type="dxa"/>
            <w:vMerge w:val="restart"/>
          </w:tcPr>
          <w:p w:rsidR="00FD60E9" w:rsidRPr="005A5B29" w:rsidRDefault="00FD60E9" w:rsidP="00277D39">
            <w:pPr>
              <w:jc w:val="center"/>
              <w:rPr>
                <w:rFonts w:ascii="Garamond" w:hAnsi="Garamond"/>
                <w:b/>
                <w:sz w:val="24"/>
                <w:szCs w:val="24"/>
              </w:rPr>
            </w:pPr>
            <w:r w:rsidRPr="00A22624">
              <w:rPr>
                <w:rFonts w:ascii="Garamond" w:hAnsi="Garamond"/>
                <w:b/>
                <w:sz w:val="24"/>
                <w:szCs w:val="24"/>
              </w:rPr>
              <w:t>IA</w:t>
            </w:r>
          </w:p>
        </w:tc>
        <w:tc>
          <w:tcPr>
            <w:tcW w:w="5850" w:type="dxa"/>
          </w:tcPr>
          <w:p w:rsidR="00FD60E9" w:rsidRPr="00A22624" w:rsidRDefault="00FD60E9" w:rsidP="00D12851">
            <w:pPr>
              <w:pStyle w:val="Header"/>
              <w:tabs>
                <w:tab w:val="clear" w:pos="4680"/>
                <w:tab w:val="clear" w:pos="9360"/>
              </w:tabs>
              <w:rPr>
                <w:b/>
              </w:rPr>
            </w:pPr>
            <w:r w:rsidRPr="00A22624">
              <w:rPr>
                <w:b/>
              </w:rPr>
              <w:t>Designated Member</w:t>
            </w:r>
          </w:p>
          <w:p w:rsidR="00FD60E9" w:rsidRDefault="00FD60E9" w:rsidP="000F021A">
            <w:pPr>
              <w:pStyle w:val="Header"/>
              <w:numPr>
                <w:ilvl w:val="0"/>
                <w:numId w:val="3"/>
              </w:numPr>
              <w:tabs>
                <w:tab w:val="clear" w:pos="4680"/>
                <w:tab w:val="clear" w:pos="9360"/>
              </w:tabs>
            </w:pPr>
            <w:r>
              <w:t>Funded DV programs in IA</w:t>
            </w:r>
          </w:p>
          <w:p w:rsidR="00FD60E9" w:rsidRDefault="00FD60E9" w:rsidP="000F021A">
            <w:pPr>
              <w:pStyle w:val="Header"/>
              <w:numPr>
                <w:ilvl w:val="0"/>
                <w:numId w:val="3"/>
              </w:numPr>
              <w:tabs>
                <w:tab w:val="clear" w:pos="4680"/>
                <w:tab w:val="clear" w:pos="9360"/>
              </w:tabs>
            </w:pPr>
            <w:r>
              <w:t>Funded through the state</w:t>
            </w:r>
          </w:p>
          <w:p w:rsidR="00FD60E9" w:rsidRPr="00D12851" w:rsidRDefault="00FD60E9" w:rsidP="00FD60E9">
            <w:pPr>
              <w:pStyle w:val="Header"/>
              <w:tabs>
                <w:tab w:val="clear" w:pos="4680"/>
                <w:tab w:val="clear" w:pos="9360"/>
              </w:tabs>
            </w:pPr>
          </w:p>
        </w:tc>
        <w:tc>
          <w:tcPr>
            <w:tcW w:w="4860" w:type="dxa"/>
          </w:tcPr>
          <w:p w:rsidR="00A22624" w:rsidRPr="00A22624" w:rsidRDefault="00A22624" w:rsidP="00D34EF9">
            <w:pPr>
              <w:rPr>
                <w:b/>
              </w:rPr>
            </w:pPr>
            <w:r w:rsidRPr="00A22624">
              <w:rPr>
                <w:b/>
              </w:rPr>
              <w:t>Designated Member</w:t>
            </w:r>
          </w:p>
          <w:p w:rsidR="00FD60E9" w:rsidRDefault="00FD60E9" w:rsidP="00D34EF9">
            <w:r>
              <w:t>.4% of annual operating budget</w:t>
            </w:r>
          </w:p>
          <w:p w:rsidR="00FD60E9" w:rsidRDefault="00FD60E9" w:rsidP="00D34EF9"/>
          <w:p w:rsidR="00FD60E9" w:rsidRDefault="00FD60E9" w:rsidP="00D34EF9">
            <w:r>
              <w:t>(.2% of annual budget if dual program)</w:t>
            </w:r>
          </w:p>
        </w:tc>
        <w:tc>
          <w:tcPr>
            <w:tcW w:w="1800" w:type="dxa"/>
            <w:vMerge w:val="restart"/>
          </w:tcPr>
          <w:p w:rsidR="00FD60E9" w:rsidRDefault="00FD60E9" w:rsidP="00D34EF9"/>
        </w:tc>
        <w:tc>
          <w:tcPr>
            <w:tcW w:w="2070" w:type="dxa"/>
            <w:vMerge w:val="restart"/>
          </w:tcPr>
          <w:p w:rsidR="00FD60E9" w:rsidRDefault="00FD60E9" w:rsidP="00D34EF9">
            <w:r>
              <w:t>Could not find on website</w:t>
            </w:r>
          </w:p>
        </w:tc>
      </w:tr>
      <w:tr w:rsidR="00FD60E9" w:rsidTr="00A96BDF">
        <w:trPr>
          <w:trHeight w:val="1126"/>
        </w:trPr>
        <w:tc>
          <w:tcPr>
            <w:tcW w:w="1260" w:type="dxa"/>
            <w:vMerge/>
          </w:tcPr>
          <w:p w:rsidR="00FD60E9" w:rsidRPr="000F021A" w:rsidRDefault="00FD60E9" w:rsidP="00277D39">
            <w:pPr>
              <w:jc w:val="center"/>
              <w:rPr>
                <w:rFonts w:ascii="Garamond" w:hAnsi="Garamond"/>
                <w:b/>
                <w:sz w:val="24"/>
                <w:szCs w:val="24"/>
                <w:highlight w:val="yellow"/>
              </w:rPr>
            </w:pPr>
          </w:p>
        </w:tc>
        <w:tc>
          <w:tcPr>
            <w:tcW w:w="5850" w:type="dxa"/>
          </w:tcPr>
          <w:p w:rsidR="00FD60E9" w:rsidRPr="00A22624" w:rsidRDefault="00FD60E9" w:rsidP="00D12851">
            <w:pPr>
              <w:pStyle w:val="Header"/>
              <w:tabs>
                <w:tab w:val="clear" w:pos="4680"/>
                <w:tab w:val="clear" w:pos="9360"/>
              </w:tabs>
              <w:rPr>
                <w:b/>
              </w:rPr>
            </w:pPr>
            <w:r w:rsidRPr="00A22624">
              <w:rPr>
                <w:b/>
              </w:rPr>
              <w:t>Designated Member – Coalition for Collective Change</w:t>
            </w:r>
          </w:p>
          <w:p w:rsidR="00FD60E9" w:rsidRDefault="00FD60E9" w:rsidP="00FD60E9">
            <w:pPr>
              <w:pStyle w:val="Header"/>
              <w:numPr>
                <w:ilvl w:val="0"/>
                <w:numId w:val="3"/>
              </w:numPr>
              <w:tabs>
                <w:tab w:val="clear" w:pos="4680"/>
                <w:tab w:val="clear" w:pos="9360"/>
              </w:tabs>
            </w:pPr>
            <w:r>
              <w:t>Tribal programs</w:t>
            </w:r>
          </w:p>
          <w:p w:rsidR="00FD60E9" w:rsidRDefault="00FD60E9" w:rsidP="00FD60E9">
            <w:pPr>
              <w:pStyle w:val="Header"/>
              <w:numPr>
                <w:ilvl w:val="0"/>
                <w:numId w:val="3"/>
              </w:numPr>
              <w:tabs>
                <w:tab w:val="clear" w:pos="4680"/>
                <w:tab w:val="clear" w:pos="9360"/>
              </w:tabs>
            </w:pPr>
            <w:r>
              <w:t>Culturally specific programs</w:t>
            </w:r>
          </w:p>
        </w:tc>
        <w:tc>
          <w:tcPr>
            <w:tcW w:w="4860" w:type="dxa"/>
          </w:tcPr>
          <w:p w:rsidR="00A22624" w:rsidRPr="00A22624" w:rsidRDefault="00A22624" w:rsidP="00D34EF9">
            <w:pPr>
              <w:rPr>
                <w:b/>
              </w:rPr>
            </w:pPr>
            <w:r w:rsidRPr="00A22624">
              <w:rPr>
                <w:b/>
              </w:rPr>
              <w:t>Designated Member – Coalition for Collective Change</w:t>
            </w:r>
          </w:p>
          <w:p w:rsidR="00FD60E9" w:rsidRDefault="00FD60E9" w:rsidP="00D34EF9">
            <w:r>
              <w:t>Fees are waived</w:t>
            </w:r>
          </w:p>
        </w:tc>
        <w:tc>
          <w:tcPr>
            <w:tcW w:w="1800" w:type="dxa"/>
            <w:vMerge/>
          </w:tcPr>
          <w:p w:rsidR="00FD60E9" w:rsidRDefault="00FD60E9" w:rsidP="00D34EF9"/>
        </w:tc>
        <w:tc>
          <w:tcPr>
            <w:tcW w:w="2070" w:type="dxa"/>
            <w:vMerge/>
          </w:tcPr>
          <w:p w:rsidR="00FD60E9" w:rsidRDefault="00FD60E9" w:rsidP="00D34EF9"/>
        </w:tc>
      </w:tr>
      <w:tr w:rsidR="00FD60E9" w:rsidTr="00A96BDF">
        <w:trPr>
          <w:trHeight w:val="1126"/>
        </w:trPr>
        <w:tc>
          <w:tcPr>
            <w:tcW w:w="1260" w:type="dxa"/>
            <w:vMerge/>
          </w:tcPr>
          <w:p w:rsidR="00FD60E9" w:rsidRPr="000F021A" w:rsidRDefault="00FD60E9" w:rsidP="00277D39">
            <w:pPr>
              <w:jc w:val="center"/>
              <w:rPr>
                <w:rFonts w:ascii="Garamond" w:hAnsi="Garamond"/>
                <w:b/>
                <w:sz w:val="24"/>
                <w:szCs w:val="24"/>
                <w:highlight w:val="yellow"/>
              </w:rPr>
            </w:pPr>
          </w:p>
        </w:tc>
        <w:tc>
          <w:tcPr>
            <w:tcW w:w="5850" w:type="dxa"/>
          </w:tcPr>
          <w:p w:rsidR="00FD60E9" w:rsidRPr="00A22624" w:rsidRDefault="00FD60E9" w:rsidP="00D12851">
            <w:pPr>
              <w:pStyle w:val="Header"/>
              <w:tabs>
                <w:tab w:val="clear" w:pos="4680"/>
                <w:tab w:val="clear" w:pos="9360"/>
              </w:tabs>
              <w:rPr>
                <w:b/>
              </w:rPr>
            </w:pPr>
            <w:r w:rsidRPr="00A22624">
              <w:rPr>
                <w:b/>
              </w:rPr>
              <w:t>Affiliate</w:t>
            </w:r>
          </w:p>
          <w:p w:rsidR="00FD60E9" w:rsidRDefault="00FD60E9" w:rsidP="00FD60E9">
            <w:pPr>
              <w:pStyle w:val="Header"/>
              <w:numPr>
                <w:ilvl w:val="0"/>
                <w:numId w:val="3"/>
              </w:numPr>
              <w:tabs>
                <w:tab w:val="clear" w:pos="4680"/>
                <w:tab w:val="clear" w:pos="9360"/>
              </w:tabs>
            </w:pPr>
            <w:r>
              <w:t>Community based DV programs/community organizations</w:t>
            </w:r>
          </w:p>
          <w:p w:rsidR="00FD60E9" w:rsidRDefault="00FD60E9" w:rsidP="00FD60E9">
            <w:pPr>
              <w:pStyle w:val="Header"/>
              <w:numPr>
                <w:ilvl w:val="0"/>
                <w:numId w:val="3"/>
              </w:numPr>
              <w:tabs>
                <w:tab w:val="clear" w:pos="4680"/>
                <w:tab w:val="clear" w:pos="9360"/>
              </w:tabs>
            </w:pPr>
            <w:r>
              <w:t>Do not receive funding through the state</w:t>
            </w:r>
          </w:p>
        </w:tc>
        <w:tc>
          <w:tcPr>
            <w:tcW w:w="4860" w:type="dxa"/>
          </w:tcPr>
          <w:p w:rsidR="00A22624" w:rsidRPr="00A22624" w:rsidRDefault="00A22624" w:rsidP="00D34EF9">
            <w:pPr>
              <w:rPr>
                <w:b/>
              </w:rPr>
            </w:pPr>
            <w:r w:rsidRPr="00A22624">
              <w:rPr>
                <w:b/>
              </w:rPr>
              <w:t>Affiliate</w:t>
            </w:r>
          </w:p>
          <w:p w:rsidR="00FD60E9" w:rsidRDefault="00FD60E9" w:rsidP="00D34EF9">
            <w:r>
              <w:t>$250</w:t>
            </w:r>
          </w:p>
        </w:tc>
        <w:tc>
          <w:tcPr>
            <w:tcW w:w="1800" w:type="dxa"/>
            <w:vMerge/>
          </w:tcPr>
          <w:p w:rsidR="00FD60E9" w:rsidRDefault="00FD60E9" w:rsidP="00D34EF9"/>
        </w:tc>
        <w:tc>
          <w:tcPr>
            <w:tcW w:w="2070" w:type="dxa"/>
            <w:vMerge/>
          </w:tcPr>
          <w:p w:rsidR="00FD60E9" w:rsidRDefault="00FD60E9" w:rsidP="00D34EF9"/>
        </w:tc>
      </w:tr>
      <w:tr w:rsidR="00FD60E9" w:rsidTr="00A96BDF">
        <w:trPr>
          <w:trHeight w:val="1126"/>
        </w:trPr>
        <w:tc>
          <w:tcPr>
            <w:tcW w:w="1260" w:type="dxa"/>
            <w:vMerge/>
          </w:tcPr>
          <w:p w:rsidR="00FD60E9" w:rsidRPr="000F021A" w:rsidRDefault="00FD60E9" w:rsidP="00277D39">
            <w:pPr>
              <w:jc w:val="center"/>
              <w:rPr>
                <w:rFonts w:ascii="Garamond" w:hAnsi="Garamond"/>
                <w:b/>
                <w:sz w:val="24"/>
                <w:szCs w:val="24"/>
                <w:highlight w:val="yellow"/>
              </w:rPr>
            </w:pPr>
          </w:p>
        </w:tc>
        <w:tc>
          <w:tcPr>
            <w:tcW w:w="5850" w:type="dxa"/>
          </w:tcPr>
          <w:p w:rsidR="00FD60E9" w:rsidRPr="00A22624" w:rsidRDefault="00FD60E9" w:rsidP="00D12851">
            <w:pPr>
              <w:pStyle w:val="Header"/>
              <w:tabs>
                <w:tab w:val="clear" w:pos="4680"/>
                <w:tab w:val="clear" w:pos="9360"/>
              </w:tabs>
              <w:rPr>
                <w:b/>
              </w:rPr>
            </w:pPr>
            <w:r w:rsidRPr="00A22624">
              <w:rPr>
                <w:b/>
              </w:rPr>
              <w:t>Community</w:t>
            </w:r>
          </w:p>
          <w:p w:rsidR="00FD60E9" w:rsidRDefault="00FD60E9" w:rsidP="00FD60E9">
            <w:pPr>
              <w:pStyle w:val="Header"/>
              <w:numPr>
                <w:ilvl w:val="0"/>
                <w:numId w:val="3"/>
              </w:numPr>
              <w:tabs>
                <w:tab w:val="clear" w:pos="4680"/>
                <w:tab w:val="clear" w:pos="9360"/>
              </w:tabs>
            </w:pPr>
            <w:r>
              <w:t>Individuals interested in supporting ICADV</w:t>
            </w:r>
          </w:p>
        </w:tc>
        <w:tc>
          <w:tcPr>
            <w:tcW w:w="4860" w:type="dxa"/>
          </w:tcPr>
          <w:p w:rsidR="00A22624" w:rsidRPr="00A22624" w:rsidRDefault="00A22624" w:rsidP="00D34EF9">
            <w:pPr>
              <w:rPr>
                <w:b/>
              </w:rPr>
            </w:pPr>
            <w:r w:rsidRPr="00A22624">
              <w:rPr>
                <w:b/>
              </w:rPr>
              <w:t>Community</w:t>
            </w:r>
          </w:p>
          <w:p w:rsidR="00FD60E9" w:rsidRDefault="00A22624" w:rsidP="00D34EF9">
            <w:r>
              <w:t>$25</w:t>
            </w:r>
          </w:p>
        </w:tc>
        <w:tc>
          <w:tcPr>
            <w:tcW w:w="1800" w:type="dxa"/>
            <w:vMerge/>
          </w:tcPr>
          <w:p w:rsidR="00FD60E9" w:rsidRDefault="00FD60E9" w:rsidP="00D34EF9"/>
        </w:tc>
        <w:tc>
          <w:tcPr>
            <w:tcW w:w="2070" w:type="dxa"/>
            <w:vMerge/>
          </w:tcPr>
          <w:p w:rsidR="00FD60E9" w:rsidRDefault="00FD60E9" w:rsidP="00D34EF9"/>
        </w:tc>
      </w:tr>
      <w:tr w:rsidR="002D754D" w:rsidTr="00A96BDF">
        <w:trPr>
          <w:trHeight w:val="83"/>
        </w:trPr>
        <w:tc>
          <w:tcPr>
            <w:tcW w:w="1260" w:type="dxa"/>
            <w:vMerge w:val="restart"/>
            <w:shd w:val="clear" w:color="auto" w:fill="DAEEF3" w:themeFill="accent5" w:themeFillTint="33"/>
          </w:tcPr>
          <w:p w:rsidR="002D754D" w:rsidRPr="005A5B29" w:rsidRDefault="002D754D" w:rsidP="00277D39">
            <w:pPr>
              <w:jc w:val="center"/>
              <w:rPr>
                <w:rFonts w:ascii="Garamond" w:hAnsi="Garamond"/>
                <w:b/>
                <w:sz w:val="24"/>
                <w:szCs w:val="24"/>
              </w:rPr>
            </w:pPr>
            <w:r w:rsidRPr="005A5B29">
              <w:rPr>
                <w:rFonts w:ascii="Garamond" w:hAnsi="Garamond"/>
                <w:b/>
                <w:sz w:val="24"/>
                <w:szCs w:val="24"/>
              </w:rPr>
              <w:t>KS</w:t>
            </w:r>
          </w:p>
        </w:tc>
        <w:tc>
          <w:tcPr>
            <w:tcW w:w="5850" w:type="dxa"/>
            <w:shd w:val="clear" w:color="auto" w:fill="DAEEF3" w:themeFill="accent5" w:themeFillTint="33"/>
          </w:tcPr>
          <w:p w:rsidR="002D754D" w:rsidRDefault="002D754D" w:rsidP="00495B57">
            <w:pPr>
              <w:pStyle w:val="Header"/>
              <w:tabs>
                <w:tab w:val="clear" w:pos="4680"/>
                <w:tab w:val="clear" w:pos="9360"/>
              </w:tabs>
              <w:rPr>
                <w:b/>
              </w:rPr>
            </w:pPr>
            <w:r w:rsidRPr="002D754D">
              <w:rPr>
                <w:b/>
              </w:rPr>
              <w:t>Ally Organization</w:t>
            </w:r>
          </w:p>
          <w:p w:rsidR="002D754D" w:rsidRPr="002D754D" w:rsidRDefault="00C05215" w:rsidP="002D754D">
            <w:pPr>
              <w:pStyle w:val="Header"/>
              <w:numPr>
                <w:ilvl w:val="0"/>
                <w:numId w:val="3"/>
              </w:numPr>
              <w:tabs>
                <w:tab w:val="clear" w:pos="4680"/>
                <w:tab w:val="clear" w:pos="9360"/>
              </w:tabs>
              <w:rPr>
                <w:b/>
              </w:rPr>
            </w:pPr>
            <w:r>
              <w:t>Any organization or group of three or more persons whose primary purpose is other than providing services to victims of SA/DV</w:t>
            </w:r>
          </w:p>
        </w:tc>
        <w:tc>
          <w:tcPr>
            <w:tcW w:w="4860" w:type="dxa"/>
            <w:shd w:val="clear" w:color="auto" w:fill="DAEEF3" w:themeFill="accent5" w:themeFillTint="33"/>
          </w:tcPr>
          <w:p w:rsidR="002D754D" w:rsidRDefault="002D754D" w:rsidP="00D34EF9">
            <w:pPr>
              <w:rPr>
                <w:b/>
              </w:rPr>
            </w:pPr>
            <w:r w:rsidRPr="002D754D">
              <w:rPr>
                <w:b/>
              </w:rPr>
              <w:t>Ally Organization</w:t>
            </w:r>
          </w:p>
          <w:p w:rsidR="00C05215" w:rsidRPr="00C05215" w:rsidRDefault="00C05215" w:rsidP="00D34EF9">
            <w:r>
              <w:t>$100</w:t>
            </w:r>
          </w:p>
        </w:tc>
        <w:tc>
          <w:tcPr>
            <w:tcW w:w="1800" w:type="dxa"/>
            <w:vMerge w:val="restart"/>
            <w:shd w:val="clear" w:color="auto" w:fill="DAEEF3" w:themeFill="accent5" w:themeFillTint="33"/>
          </w:tcPr>
          <w:p w:rsidR="002D754D" w:rsidRDefault="0096186A" w:rsidP="00D34EF9">
            <w:hyperlink r:id="rId19" w:history="1">
              <w:r w:rsidR="00C05215" w:rsidRPr="00E32116">
                <w:rPr>
                  <w:rStyle w:val="Hyperlink"/>
                </w:rPr>
                <w:t>http://www.kcsdv.org/images/pdfs/resources/kcsdvbrochure.pdf</w:t>
              </w:r>
            </w:hyperlink>
            <w:r w:rsidR="00C05215">
              <w:t xml:space="preserve"> </w:t>
            </w:r>
          </w:p>
        </w:tc>
        <w:tc>
          <w:tcPr>
            <w:tcW w:w="2070" w:type="dxa"/>
            <w:vMerge w:val="restart"/>
            <w:shd w:val="clear" w:color="auto" w:fill="DAEEF3" w:themeFill="accent5" w:themeFillTint="33"/>
          </w:tcPr>
          <w:p w:rsidR="002D754D" w:rsidRDefault="00C05215" w:rsidP="00D34EF9">
            <w:r>
              <w:t>Need to find information about direct service providers</w:t>
            </w:r>
          </w:p>
        </w:tc>
      </w:tr>
      <w:tr w:rsidR="002D754D" w:rsidTr="00A96BDF">
        <w:trPr>
          <w:trHeight w:val="81"/>
        </w:trPr>
        <w:tc>
          <w:tcPr>
            <w:tcW w:w="1260" w:type="dxa"/>
            <w:vMerge/>
            <w:shd w:val="clear" w:color="auto" w:fill="DAEEF3" w:themeFill="accent5" w:themeFillTint="33"/>
          </w:tcPr>
          <w:p w:rsidR="002D754D" w:rsidRPr="005A5B29" w:rsidRDefault="002D754D" w:rsidP="00277D39">
            <w:pPr>
              <w:jc w:val="center"/>
              <w:rPr>
                <w:rFonts w:ascii="Garamond" w:hAnsi="Garamond"/>
                <w:b/>
                <w:sz w:val="24"/>
                <w:szCs w:val="24"/>
              </w:rPr>
            </w:pPr>
          </w:p>
        </w:tc>
        <w:tc>
          <w:tcPr>
            <w:tcW w:w="5850" w:type="dxa"/>
            <w:shd w:val="clear" w:color="auto" w:fill="DAEEF3" w:themeFill="accent5" w:themeFillTint="33"/>
          </w:tcPr>
          <w:p w:rsidR="00C05215" w:rsidRPr="002D754D" w:rsidRDefault="002D754D" w:rsidP="00495B57">
            <w:pPr>
              <w:pStyle w:val="Header"/>
              <w:tabs>
                <w:tab w:val="clear" w:pos="4680"/>
                <w:tab w:val="clear" w:pos="9360"/>
              </w:tabs>
              <w:rPr>
                <w:b/>
              </w:rPr>
            </w:pPr>
            <w:r w:rsidRPr="002D754D">
              <w:rPr>
                <w:b/>
              </w:rPr>
              <w:t>Individual</w:t>
            </w:r>
          </w:p>
        </w:tc>
        <w:tc>
          <w:tcPr>
            <w:tcW w:w="4860" w:type="dxa"/>
            <w:shd w:val="clear" w:color="auto" w:fill="DAEEF3" w:themeFill="accent5" w:themeFillTint="33"/>
          </w:tcPr>
          <w:p w:rsidR="002D754D" w:rsidRDefault="002D754D" w:rsidP="00D34EF9">
            <w:pPr>
              <w:rPr>
                <w:b/>
              </w:rPr>
            </w:pPr>
            <w:r w:rsidRPr="002D754D">
              <w:rPr>
                <w:b/>
              </w:rPr>
              <w:t>Individual</w:t>
            </w:r>
          </w:p>
          <w:p w:rsidR="00C05215" w:rsidRPr="00C05215" w:rsidRDefault="00C05215" w:rsidP="00D34EF9">
            <w:r>
              <w:t>$20</w:t>
            </w:r>
          </w:p>
        </w:tc>
        <w:tc>
          <w:tcPr>
            <w:tcW w:w="1800" w:type="dxa"/>
            <w:vMerge/>
            <w:shd w:val="clear" w:color="auto" w:fill="DAEEF3" w:themeFill="accent5" w:themeFillTint="33"/>
          </w:tcPr>
          <w:p w:rsidR="002D754D" w:rsidRDefault="002D754D" w:rsidP="00D34EF9"/>
        </w:tc>
        <w:tc>
          <w:tcPr>
            <w:tcW w:w="2070" w:type="dxa"/>
            <w:vMerge/>
            <w:shd w:val="clear" w:color="auto" w:fill="DAEEF3" w:themeFill="accent5" w:themeFillTint="33"/>
          </w:tcPr>
          <w:p w:rsidR="002D754D" w:rsidRDefault="002D754D" w:rsidP="00D34EF9"/>
        </w:tc>
      </w:tr>
      <w:tr w:rsidR="002D754D" w:rsidTr="00A96BDF">
        <w:trPr>
          <w:trHeight w:val="81"/>
        </w:trPr>
        <w:tc>
          <w:tcPr>
            <w:tcW w:w="1260" w:type="dxa"/>
            <w:vMerge/>
            <w:shd w:val="clear" w:color="auto" w:fill="DAEEF3" w:themeFill="accent5" w:themeFillTint="33"/>
          </w:tcPr>
          <w:p w:rsidR="002D754D" w:rsidRPr="005A5B29" w:rsidRDefault="002D754D" w:rsidP="00277D39">
            <w:pPr>
              <w:jc w:val="center"/>
              <w:rPr>
                <w:rFonts w:ascii="Garamond" w:hAnsi="Garamond"/>
                <w:b/>
                <w:sz w:val="24"/>
                <w:szCs w:val="24"/>
              </w:rPr>
            </w:pPr>
          </w:p>
        </w:tc>
        <w:tc>
          <w:tcPr>
            <w:tcW w:w="5850" w:type="dxa"/>
            <w:shd w:val="clear" w:color="auto" w:fill="DAEEF3" w:themeFill="accent5" w:themeFillTint="33"/>
          </w:tcPr>
          <w:p w:rsidR="002D754D" w:rsidRPr="002D754D" w:rsidRDefault="002D754D" w:rsidP="00495B57">
            <w:pPr>
              <w:pStyle w:val="Header"/>
              <w:tabs>
                <w:tab w:val="clear" w:pos="4680"/>
                <w:tab w:val="clear" w:pos="9360"/>
              </w:tabs>
              <w:rPr>
                <w:b/>
              </w:rPr>
            </w:pPr>
            <w:r w:rsidRPr="002D754D">
              <w:rPr>
                <w:b/>
              </w:rPr>
              <w:t>Program Advocate or Survivor</w:t>
            </w:r>
          </w:p>
        </w:tc>
        <w:tc>
          <w:tcPr>
            <w:tcW w:w="4860" w:type="dxa"/>
            <w:shd w:val="clear" w:color="auto" w:fill="DAEEF3" w:themeFill="accent5" w:themeFillTint="33"/>
          </w:tcPr>
          <w:p w:rsidR="002D754D" w:rsidRDefault="002D754D" w:rsidP="00D34EF9">
            <w:pPr>
              <w:rPr>
                <w:b/>
              </w:rPr>
            </w:pPr>
            <w:r w:rsidRPr="002D754D">
              <w:rPr>
                <w:b/>
              </w:rPr>
              <w:t>Program Advocate or Survivor</w:t>
            </w:r>
          </w:p>
          <w:p w:rsidR="00C05215" w:rsidRPr="00C05215" w:rsidRDefault="00C05215" w:rsidP="00D34EF9">
            <w:r>
              <w:t>$5</w:t>
            </w:r>
          </w:p>
        </w:tc>
        <w:tc>
          <w:tcPr>
            <w:tcW w:w="1800" w:type="dxa"/>
            <w:vMerge/>
            <w:shd w:val="clear" w:color="auto" w:fill="DAEEF3" w:themeFill="accent5" w:themeFillTint="33"/>
          </w:tcPr>
          <w:p w:rsidR="002D754D" w:rsidRDefault="002D754D" w:rsidP="00D34EF9"/>
        </w:tc>
        <w:tc>
          <w:tcPr>
            <w:tcW w:w="2070" w:type="dxa"/>
            <w:vMerge/>
            <w:shd w:val="clear" w:color="auto" w:fill="DAEEF3" w:themeFill="accent5" w:themeFillTint="33"/>
          </w:tcPr>
          <w:p w:rsidR="002D754D" w:rsidRDefault="002D754D" w:rsidP="00D34EF9"/>
        </w:tc>
      </w:tr>
      <w:tr w:rsidR="00165D50" w:rsidTr="00A96BDF">
        <w:trPr>
          <w:trHeight w:val="1383"/>
        </w:trPr>
        <w:tc>
          <w:tcPr>
            <w:tcW w:w="1260" w:type="dxa"/>
          </w:tcPr>
          <w:p w:rsidR="00165D50" w:rsidRPr="005A5B29" w:rsidRDefault="00165D50" w:rsidP="00277D39">
            <w:pPr>
              <w:jc w:val="center"/>
              <w:rPr>
                <w:rFonts w:ascii="Garamond" w:hAnsi="Garamond"/>
                <w:b/>
                <w:sz w:val="24"/>
                <w:szCs w:val="24"/>
              </w:rPr>
            </w:pPr>
            <w:r w:rsidRPr="005A5B29">
              <w:rPr>
                <w:rFonts w:ascii="Garamond" w:hAnsi="Garamond"/>
                <w:b/>
                <w:sz w:val="24"/>
                <w:szCs w:val="24"/>
              </w:rPr>
              <w:lastRenderedPageBreak/>
              <w:t>KY</w:t>
            </w:r>
          </w:p>
        </w:tc>
        <w:tc>
          <w:tcPr>
            <w:tcW w:w="5850" w:type="dxa"/>
          </w:tcPr>
          <w:p w:rsidR="00781B12" w:rsidRPr="00AB2DC1" w:rsidRDefault="00781B12" w:rsidP="00165D50">
            <w:pPr>
              <w:pStyle w:val="Header"/>
              <w:tabs>
                <w:tab w:val="clear" w:pos="4680"/>
                <w:tab w:val="clear" w:pos="9360"/>
              </w:tabs>
              <w:rPr>
                <w:b/>
              </w:rPr>
            </w:pPr>
            <w:r w:rsidRPr="00AB2DC1">
              <w:rPr>
                <w:b/>
              </w:rPr>
              <w:t>Primary Care Program Membership</w:t>
            </w:r>
          </w:p>
          <w:p w:rsidR="00781B12" w:rsidRPr="00AB2DC1" w:rsidRDefault="00781B12" w:rsidP="00781B12">
            <w:pPr>
              <w:pStyle w:val="Header"/>
              <w:numPr>
                <w:ilvl w:val="0"/>
                <w:numId w:val="3"/>
              </w:numPr>
              <w:tabs>
                <w:tab w:val="clear" w:pos="4680"/>
                <w:tab w:val="clear" w:pos="9360"/>
              </w:tabs>
            </w:pPr>
            <w:r w:rsidRPr="00AB2DC1">
              <w:t xml:space="preserve">Anyone who runs a shelter, court advocacy, </w:t>
            </w:r>
            <w:r w:rsidR="00AB2DC1" w:rsidRPr="00AB2DC1">
              <w:t>etc.</w:t>
            </w:r>
          </w:p>
          <w:p w:rsidR="00781B12" w:rsidRPr="00AB2DC1" w:rsidRDefault="00781B12" w:rsidP="00781B12">
            <w:pPr>
              <w:pStyle w:val="Header"/>
              <w:numPr>
                <w:ilvl w:val="0"/>
                <w:numId w:val="3"/>
              </w:numPr>
              <w:tabs>
                <w:tab w:val="clear" w:pos="4680"/>
                <w:tab w:val="clear" w:pos="9360"/>
              </w:tabs>
            </w:pPr>
            <w:r w:rsidRPr="00AB2DC1">
              <w:t>Required to meet member programs standards</w:t>
            </w:r>
          </w:p>
          <w:p w:rsidR="00781B12" w:rsidRPr="00EB0631" w:rsidRDefault="00781B12" w:rsidP="00165D50">
            <w:pPr>
              <w:pStyle w:val="Header"/>
              <w:tabs>
                <w:tab w:val="clear" w:pos="4680"/>
                <w:tab w:val="clear" w:pos="9360"/>
              </w:tabs>
              <w:rPr>
                <w:b/>
              </w:rPr>
            </w:pPr>
          </w:p>
        </w:tc>
        <w:tc>
          <w:tcPr>
            <w:tcW w:w="4860" w:type="dxa"/>
          </w:tcPr>
          <w:p w:rsidR="00165D50" w:rsidRDefault="00AB2DC1" w:rsidP="00781B12">
            <w:pPr>
              <w:tabs>
                <w:tab w:val="left" w:pos="3641"/>
              </w:tabs>
            </w:pPr>
            <w:r>
              <w:t>$</w:t>
            </w:r>
            <w:r w:rsidR="00781B12">
              <w:t>7500 (can fluctuate)</w:t>
            </w:r>
          </w:p>
          <w:p w:rsidR="00781B12" w:rsidRPr="009359CD" w:rsidRDefault="00781B12" w:rsidP="00781B12">
            <w:pPr>
              <w:pStyle w:val="ListParagraph"/>
              <w:numPr>
                <w:ilvl w:val="0"/>
                <w:numId w:val="3"/>
              </w:numPr>
              <w:tabs>
                <w:tab w:val="left" w:pos="3641"/>
              </w:tabs>
            </w:pPr>
            <w:r>
              <w:t>Receive money from marriage license fee</w:t>
            </w:r>
          </w:p>
        </w:tc>
        <w:tc>
          <w:tcPr>
            <w:tcW w:w="1800" w:type="dxa"/>
          </w:tcPr>
          <w:p w:rsidR="00165D50" w:rsidRDefault="00165D50" w:rsidP="00D34EF9"/>
        </w:tc>
        <w:tc>
          <w:tcPr>
            <w:tcW w:w="2070" w:type="dxa"/>
          </w:tcPr>
          <w:p w:rsidR="00165D50" w:rsidRDefault="00165D50" w:rsidP="00D34EF9"/>
        </w:tc>
      </w:tr>
      <w:tr w:rsidR="00165D50" w:rsidTr="00A96BDF">
        <w:trPr>
          <w:trHeight w:val="49"/>
        </w:trPr>
        <w:tc>
          <w:tcPr>
            <w:tcW w:w="1260" w:type="dxa"/>
            <w:vMerge w:val="restart"/>
            <w:shd w:val="clear" w:color="auto" w:fill="DAEEF3" w:themeFill="accent5" w:themeFillTint="33"/>
          </w:tcPr>
          <w:p w:rsidR="00165D50" w:rsidRPr="005A5B29" w:rsidRDefault="00165D50" w:rsidP="00277D39">
            <w:pPr>
              <w:jc w:val="center"/>
              <w:rPr>
                <w:rFonts w:ascii="Garamond" w:hAnsi="Garamond"/>
                <w:b/>
                <w:sz w:val="24"/>
                <w:szCs w:val="24"/>
              </w:rPr>
            </w:pPr>
            <w:r w:rsidRPr="005A5B29">
              <w:rPr>
                <w:rFonts w:ascii="Garamond" w:hAnsi="Garamond"/>
                <w:b/>
                <w:sz w:val="24"/>
                <w:szCs w:val="24"/>
              </w:rPr>
              <w:t>LA</w:t>
            </w:r>
          </w:p>
        </w:tc>
        <w:tc>
          <w:tcPr>
            <w:tcW w:w="5850" w:type="dxa"/>
            <w:shd w:val="clear" w:color="auto" w:fill="DAEEF3" w:themeFill="accent5" w:themeFillTint="33"/>
          </w:tcPr>
          <w:p w:rsidR="00165D50" w:rsidRDefault="00165D50" w:rsidP="00165D50">
            <w:pPr>
              <w:pStyle w:val="Header"/>
              <w:tabs>
                <w:tab w:val="clear" w:pos="4680"/>
                <w:tab w:val="clear" w:pos="9360"/>
              </w:tabs>
              <w:rPr>
                <w:b/>
              </w:rPr>
            </w:pPr>
            <w:r w:rsidRPr="00EB0631">
              <w:rPr>
                <w:b/>
              </w:rPr>
              <w:t>Domestic Violence Service Provider</w:t>
            </w:r>
          </w:p>
          <w:p w:rsidR="00165D50" w:rsidRDefault="00165D50" w:rsidP="00165D50">
            <w:pPr>
              <w:pStyle w:val="Header"/>
              <w:tabs>
                <w:tab w:val="clear" w:pos="4680"/>
                <w:tab w:val="clear" w:pos="9360"/>
              </w:tabs>
            </w:pPr>
            <w:r>
              <w:t>Tier 1: Full Service DV Providers</w:t>
            </w:r>
          </w:p>
          <w:p w:rsidR="00165D50" w:rsidRPr="00EB0631" w:rsidRDefault="00165D50" w:rsidP="00165D50">
            <w:pPr>
              <w:pStyle w:val="Header"/>
              <w:tabs>
                <w:tab w:val="clear" w:pos="4680"/>
                <w:tab w:val="clear" w:pos="9360"/>
              </w:tabs>
              <w:rPr>
                <w:b/>
              </w:rPr>
            </w:pPr>
          </w:p>
          <w:p w:rsidR="00165D50" w:rsidRPr="00EB0631" w:rsidRDefault="00165D50" w:rsidP="00165D50">
            <w:pPr>
              <w:pStyle w:val="Header"/>
              <w:tabs>
                <w:tab w:val="clear" w:pos="4680"/>
                <w:tab w:val="clear" w:pos="9360"/>
              </w:tabs>
              <w:rPr>
                <w:b/>
              </w:rPr>
            </w:pPr>
            <w:r>
              <w:t>Tier 2: DV Victim Service Providers - provide outreach, advocacy or culturally specific services but do not provide shelter or full range of services</w:t>
            </w:r>
          </w:p>
          <w:p w:rsidR="00165D50" w:rsidRDefault="00165D50" w:rsidP="00165D50">
            <w:pPr>
              <w:pStyle w:val="Header"/>
              <w:tabs>
                <w:tab w:val="clear" w:pos="4680"/>
                <w:tab w:val="clear" w:pos="9360"/>
              </w:tabs>
            </w:pPr>
          </w:p>
          <w:p w:rsidR="00165D50" w:rsidRDefault="00165D50" w:rsidP="00165D50">
            <w:pPr>
              <w:pStyle w:val="Header"/>
              <w:tabs>
                <w:tab w:val="clear" w:pos="4680"/>
                <w:tab w:val="clear" w:pos="9360"/>
              </w:tabs>
            </w:pPr>
            <w:r>
              <w:t>Tier 3: Domestic Abuse Intervention Program Providers – meet Louisiana’s Standards for Batterer Intervention Programs and other eligibility requirements</w:t>
            </w:r>
          </w:p>
          <w:p w:rsidR="00165D50" w:rsidRDefault="00165D50" w:rsidP="00165D50">
            <w:pPr>
              <w:pStyle w:val="Header"/>
              <w:tabs>
                <w:tab w:val="clear" w:pos="4680"/>
                <w:tab w:val="clear" w:pos="9360"/>
              </w:tabs>
            </w:pPr>
          </w:p>
          <w:p w:rsidR="00165D50" w:rsidRPr="007E32E3" w:rsidRDefault="00165D50" w:rsidP="00165D50">
            <w:pPr>
              <w:pStyle w:val="Header"/>
              <w:numPr>
                <w:ilvl w:val="0"/>
                <w:numId w:val="3"/>
              </w:numPr>
              <w:tabs>
                <w:tab w:val="clear" w:pos="4680"/>
                <w:tab w:val="clear" w:pos="9360"/>
              </w:tabs>
              <w:rPr>
                <w:b/>
              </w:rPr>
            </w:pPr>
            <w:r>
              <w:t>Application</w:t>
            </w:r>
          </w:p>
          <w:p w:rsidR="00165D50" w:rsidRPr="007E32E3" w:rsidRDefault="00165D50" w:rsidP="00165D50">
            <w:pPr>
              <w:pStyle w:val="Header"/>
              <w:numPr>
                <w:ilvl w:val="0"/>
                <w:numId w:val="3"/>
              </w:numPr>
              <w:tabs>
                <w:tab w:val="clear" w:pos="4680"/>
                <w:tab w:val="clear" w:pos="9360"/>
              </w:tabs>
              <w:rPr>
                <w:b/>
              </w:rPr>
            </w:pPr>
            <w:r>
              <w:t>Site visit by LCADC committee</w:t>
            </w:r>
          </w:p>
          <w:p w:rsidR="00165D50" w:rsidRPr="007E32E3" w:rsidRDefault="00165D50" w:rsidP="00165D50">
            <w:pPr>
              <w:pStyle w:val="Header"/>
              <w:numPr>
                <w:ilvl w:val="0"/>
                <w:numId w:val="3"/>
              </w:numPr>
              <w:tabs>
                <w:tab w:val="clear" w:pos="4680"/>
                <w:tab w:val="clear" w:pos="9360"/>
              </w:tabs>
            </w:pPr>
            <w:r w:rsidRPr="007E32E3">
              <w:t>The committee will issue a report on the results of the site visit to the existing membership body of LCADV, who then votes on whether to accept the applicant as a new member program.</w:t>
            </w:r>
          </w:p>
          <w:p w:rsidR="00165D50" w:rsidRPr="0093184E" w:rsidRDefault="00165D50" w:rsidP="0093184E">
            <w:pPr>
              <w:pStyle w:val="Header"/>
              <w:tabs>
                <w:tab w:val="clear" w:pos="4680"/>
                <w:tab w:val="clear" w:pos="9360"/>
              </w:tabs>
            </w:pPr>
          </w:p>
        </w:tc>
        <w:tc>
          <w:tcPr>
            <w:tcW w:w="4860" w:type="dxa"/>
            <w:shd w:val="clear" w:color="auto" w:fill="DAEEF3" w:themeFill="accent5" w:themeFillTint="33"/>
          </w:tcPr>
          <w:p w:rsidR="00165D50" w:rsidRDefault="00165D50" w:rsidP="00165D50">
            <w:pPr>
              <w:tabs>
                <w:tab w:val="left" w:pos="3641"/>
              </w:tabs>
              <w:rPr>
                <w:b/>
              </w:rPr>
            </w:pPr>
            <w:r w:rsidRPr="00EB0631">
              <w:rPr>
                <w:b/>
              </w:rPr>
              <w:t>Domestic Violence Service Provider</w:t>
            </w:r>
            <w:r>
              <w:rPr>
                <w:b/>
              </w:rPr>
              <w:tab/>
            </w:r>
          </w:p>
          <w:p w:rsidR="00165D50" w:rsidRDefault="00165D50" w:rsidP="00165D50">
            <w:pPr>
              <w:tabs>
                <w:tab w:val="left" w:pos="3641"/>
              </w:tabs>
              <w:rPr>
                <w:b/>
              </w:rPr>
            </w:pPr>
          </w:p>
          <w:p w:rsidR="00165D50" w:rsidRDefault="00165D50" w:rsidP="00165D50">
            <w:r>
              <w:t>Depends on operating budget</w:t>
            </w:r>
          </w:p>
        </w:tc>
        <w:tc>
          <w:tcPr>
            <w:tcW w:w="1800" w:type="dxa"/>
            <w:vMerge w:val="restart"/>
            <w:shd w:val="clear" w:color="auto" w:fill="DAEEF3" w:themeFill="accent5" w:themeFillTint="33"/>
          </w:tcPr>
          <w:p w:rsidR="00165D50" w:rsidRDefault="0096186A" w:rsidP="00D34EF9">
            <w:hyperlink r:id="rId20" w:history="1">
              <w:r w:rsidR="00165D50" w:rsidRPr="00E32116">
                <w:rPr>
                  <w:rStyle w:val="Hyperlink"/>
                </w:rPr>
                <w:t>http://lcadv.org/membership/</w:t>
              </w:r>
            </w:hyperlink>
          </w:p>
        </w:tc>
        <w:tc>
          <w:tcPr>
            <w:tcW w:w="2070" w:type="dxa"/>
            <w:vMerge w:val="restart"/>
            <w:shd w:val="clear" w:color="auto" w:fill="DAEEF3" w:themeFill="accent5" w:themeFillTint="33"/>
          </w:tcPr>
          <w:p w:rsidR="00165D50" w:rsidRDefault="00165D50" w:rsidP="00D34EF9"/>
        </w:tc>
      </w:tr>
      <w:tr w:rsidR="00165D50" w:rsidTr="00A96BDF">
        <w:trPr>
          <w:trHeight w:val="49"/>
        </w:trPr>
        <w:tc>
          <w:tcPr>
            <w:tcW w:w="1260" w:type="dxa"/>
            <w:vMerge/>
            <w:shd w:val="clear" w:color="auto" w:fill="DAEEF3" w:themeFill="accent5" w:themeFillTint="33"/>
          </w:tcPr>
          <w:p w:rsidR="00165D50" w:rsidRPr="005A5B29" w:rsidRDefault="00165D50" w:rsidP="00277D39">
            <w:pPr>
              <w:jc w:val="center"/>
              <w:rPr>
                <w:rFonts w:ascii="Garamond" w:hAnsi="Garamond"/>
                <w:b/>
                <w:sz w:val="24"/>
                <w:szCs w:val="24"/>
              </w:rPr>
            </w:pPr>
          </w:p>
        </w:tc>
        <w:tc>
          <w:tcPr>
            <w:tcW w:w="5850" w:type="dxa"/>
            <w:shd w:val="clear" w:color="auto" w:fill="DAEEF3" w:themeFill="accent5" w:themeFillTint="33"/>
          </w:tcPr>
          <w:p w:rsidR="00165D50" w:rsidRDefault="00165D50" w:rsidP="00165D50">
            <w:pPr>
              <w:pStyle w:val="Header"/>
              <w:tabs>
                <w:tab w:val="clear" w:pos="4680"/>
                <w:tab w:val="clear" w:pos="9360"/>
              </w:tabs>
              <w:rPr>
                <w:b/>
              </w:rPr>
            </w:pPr>
            <w:r w:rsidRPr="00EB0631">
              <w:rPr>
                <w:b/>
              </w:rPr>
              <w:t>Corporate Supporter</w:t>
            </w:r>
          </w:p>
          <w:p w:rsidR="00165D50" w:rsidRDefault="00165D50" w:rsidP="00165D50">
            <w:pPr>
              <w:pStyle w:val="Header"/>
              <w:numPr>
                <w:ilvl w:val="0"/>
                <w:numId w:val="3"/>
              </w:numPr>
              <w:tabs>
                <w:tab w:val="clear" w:pos="4680"/>
                <w:tab w:val="clear" w:pos="9360"/>
              </w:tabs>
            </w:pPr>
            <w:r>
              <w:t>Businesses interested in supporting the vision of LCADV</w:t>
            </w:r>
          </w:p>
        </w:tc>
        <w:tc>
          <w:tcPr>
            <w:tcW w:w="4860" w:type="dxa"/>
            <w:shd w:val="clear" w:color="auto" w:fill="DAEEF3" w:themeFill="accent5" w:themeFillTint="33"/>
          </w:tcPr>
          <w:p w:rsidR="00165D50" w:rsidRDefault="00165D50" w:rsidP="00165D50">
            <w:pPr>
              <w:rPr>
                <w:b/>
              </w:rPr>
            </w:pPr>
            <w:r w:rsidRPr="00EB0631">
              <w:rPr>
                <w:b/>
              </w:rPr>
              <w:t>Corporate Supporter</w:t>
            </w:r>
          </w:p>
          <w:p w:rsidR="00165D50" w:rsidRDefault="00165D50" w:rsidP="00165D50">
            <w:r>
              <w:t>$300</w:t>
            </w:r>
          </w:p>
        </w:tc>
        <w:tc>
          <w:tcPr>
            <w:tcW w:w="1800" w:type="dxa"/>
            <w:vMerge/>
            <w:shd w:val="clear" w:color="auto" w:fill="DAEEF3" w:themeFill="accent5" w:themeFillTint="33"/>
          </w:tcPr>
          <w:p w:rsidR="00165D50" w:rsidRDefault="00165D50" w:rsidP="00D34EF9"/>
        </w:tc>
        <w:tc>
          <w:tcPr>
            <w:tcW w:w="2070" w:type="dxa"/>
            <w:vMerge/>
            <w:shd w:val="clear" w:color="auto" w:fill="DAEEF3" w:themeFill="accent5" w:themeFillTint="33"/>
          </w:tcPr>
          <w:p w:rsidR="00165D50" w:rsidRDefault="00165D50" w:rsidP="00D34EF9"/>
        </w:tc>
      </w:tr>
      <w:tr w:rsidR="00165D50" w:rsidTr="00A96BDF">
        <w:trPr>
          <w:trHeight w:val="49"/>
        </w:trPr>
        <w:tc>
          <w:tcPr>
            <w:tcW w:w="1260" w:type="dxa"/>
            <w:vMerge/>
            <w:shd w:val="clear" w:color="auto" w:fill="DAEEF3" w:themeFill="accent5" w:themeFillTint="33"/>
          </w:tcPr>
          <w:p w:rsidR="00165D50" w:rsidRPr="005A5B29" w:rsidRDefault="00165D50" w:rsidP="00277D39">
            <w:pPr>
              <w:jc w:val="center"/>
              <w:rPr>
                <w:rFonts w:ascii="Garamond" w:hAnsi="Garamond"/>
                <w:b/>
                <w:sz w:val="24"/>
                <w:szCs w:val="24"/>
              </w:rPr>
            </w:pPr>
          </w:p>
        </w:tc>
        <w:tc>
          <w:tcPr>
            <w:tcW w:w="5850" w:type="dxa"/>
            <w:shd w:val="clear" w:color="auto" w:fill="DAEEF3" w:themeFill="accent5" w:themeFillTint="33"/>
          </w:tcPr>
          <w:p w:rsidR="00165D50" w:rsidRDefault="00165D50" w:rsidP="00165D50">
            <w:pPr>
              <w:pStyle w:val="Header"/>
              <w:tabs>
                <w:tab w:val="clear" w:pos="4680"/>
                <w:tab w:val="clear" w:pos="9360"/>
              </w:tabs>
              <w:rPr>
                <w:b/>
              </w:rPr>
            </w:pPr>
            <w:r w:rsidRPr="00EB0631">
              <w:rPr>
                <w:b/>
              </w:rPr>
              <w:t>Nonprofit Supporter</w:t>
            </w:r>
          </w:p>
          <w:p w:rsidR="00165D50" w:rsidRDefault="00165D50" w:rsidP="00165D50">
            <w:pPr>
              <w:pStyle w:val="Header"/>
              <w:numPr>
                <w:ilvl w:val="0"/>
                <w:numId w:val="3"/>
              </w:numPr>
              <w:tabs>
                <w:tab w:val="clear" w:pos="4680"/>
                <w:tab w:val="clear" w:pos="9360"/>
              </w:tabs>
            </w:pPr>
            <w:r>
              <w:t>Nonprofit interested in supporting the vision of LCADV</w:t>
            </w:r>
          </w:p>
        </w:tc>
        <w:tc>
          <w:tcPr>
            <w:tcW w:w="4860" w:type="dxa"/>
            <w:shd w:val="clear" w:color="auto" w:fill="DAEEF3" w:themeFill="accent5" w:themeFillTint="33"/>
          </w:tcPr>
          <w:p w:rsidR="00165D50" w:rsidRDefault="00165D50" w:rsidP="00BE6819">
            <w:pPr>
              <w:rPr>
                <w:b/>
              </w:rPr>
            </w:pPr>
            <w:r w:rsidRPr="00EB0631">
              <w:rPr>
                <w:b/>
              </w:rPr>
              <w:t>Nonprofit Supporter</w:t>
            </w:r>
          </w:p>
          <w:p w:rsidR="00165D50" w:rsidRPr="00377C35" w:rsidRDefault="00165D50" w:rsidP="00BE6819">
            <w:r>
              <w:t>$200</w:t>
            </w:r>
          </w:p>
        </w:tc>
        <w:tc>
          <w:tcPr>
            <w:tcW w:w="1800" w:type="dxa"/>
            <w:vMerge/>
            <w:shd w:val="clear" w:color="auto" w:fill="DAEEF3" w:themeFill="accent5" w:themeFillTint="33"/>
          </w:tcPr>
          <w:p w:rsidR="00165D50" w:rsidRDefault="00165D50" w:rsidP="00D34EF9"/>
        </w:tc>
        <w:tc>
          <w:tcPr>
            <w:tcW w:w="2070" w:type="dxa"/>
            <w:vMerge/>
            <w:shd w:val="clear" w:color="auto" w:fill="DAEEF3" w:themeFill="accent5" w:themeFillTint="33"/>
          </w:tcPr>
          <w:p w:rsidR="00165D50" w:rsidRDefault="00165D50" w:rsidP="00D34EF9"/>
        </w:tc>
      </w:tr>
      <w:tr w:rsidR="00165D50" w:rsidTr="00A96BDF">
        <w:trPr>
          <w:trHeight w:val="49"/>
        </w:trPr>
        <w:tc>
          <w:tcPr>
            <w:tcW w:w="1260" w:type="dxa"/>
            <w:vMerge/>
            <w:shd w:val="clear" w:color="auto" w:fill="DAEEF3" w:themeFill="accent5" w:themeFillTint="33"/>
          </w:tcPr>
          <w:p w:rsidR="00165D50" w:rsidRPr="005A5B29" w:rsidRDefault="00165D50" w:rsidP="00277D39">
            <w:pPr>
              <w:jc w:val="center"/>
              <w:rPr>
                <w:rFonts w:ascii="Garamond" w:hAnsi="Garamond"/>
                <w:b/>
                <w:sz w:val="24"/>
                <w:szCs w:val="24"/>
              </w:rPr>
            </w:pPr>
          </w:p>
        </w:tc>
        <w:tc>
          <w:tcPr>
            <w:tcW w:w="5850" w:type="dxa"/>
            <w:shd w:val="clear" w:color="auto" w:fill="DAEEF3" w:themeFill="accent5" w:themeFillTint="33"/>
          </w:tcPr>
          <w:p w:rsidR="00165D50" w:rsidRDefault="00165D50" w:rsidP="0093184E">
            <w:pPr>
              <w:pStyle w:val="Header"/>
              <w:tabs>
                <w:tab w:val="clear" w:pos="4680"/>
                <w:tab w:val="clear" w:pos="9360"/>
              </w:tabs>
            </w:pPr>
            <w:r w:rsidRPr="00EB0631">
              <w:rPr>
                <w:b/>
              </w:rPr>
              <w:t>Survivor Membership</w:t>
            </w:r>
          </w:p>
        </w:tc>
        <w:tc>
          <w:tcPr>
            <w:tcW w:w="4860" w:type="dxa"/>
            <w:shd w:val="clear" w:color="auto" w:fill="DAEEF3" w:themeFill="accent5" w:themeFillTint="33"/>
          </w:tcPr>
          <w:p w:rsidR="00165D50" w:rsidRDefault="00165D50" w:rsidP="00165D50">
            <w:pPr>
              <w:rPr>
                <w:b/>
              </w:rPr>
            </w:pPr>
            <w:r w:rsidRPr="00EB0631">
              <w:rPr>
                <w:b/>
              </w:rPr>
              <w:t>Survivor Membership</w:t>
            </w:r>
          </w:p>
          <w:p w:rsidR="00165D50" w:rsidRDefault="00165D50" w:rsidP="00165D50">
            <w:r>
              <w:t>$5</w:t>
            </w:r>
          </w:p>
        </w:tc>
        <w:tc>
          <w:tcPr>
            <w:tcW w:w="1800" w:type="dxa"/>
            <w:vMerge/>
            <w:shd w:val="clear" w:color="auto" w:fill="DAEEF3" w:themeFill="accent5" w:themeFillTint="33"/>
          </w:tcPr>
          <w:p w:rsidR="00165D50" w:rsidRDefault="00165D50" w:rsidP="00D34EF9"/>
        </w:tc>
        <w:tc>
          <w:tcPr>
            <w:tcW w:w="2070" w:type="dxa"/>
            <w:vMerge/>
            <w:shd w:val="clear" w:color="auto" w:fill="DAEEF3" w:themeFill="accent5" w:themeFillTint="33"/>
          </w:tcPr>
          <w:p w:rsidR="00165D50" w:rsidRDefault="00165D50" w:rsidP="00D34EF9"/>
        </w:tc>
      </w:tr>
      <w:tr w:rsidR="00165D50" w:rsidTr="00A96BDF">
        <w:trPr>
          <w:trHeight w:val="49"/>
        </w:trPr>
        <w:tc>
          <w:tcPr>
            <w:tcW w:w="1260" w:type="dxa"/>
            <w:vMerge/>
            <w:shd w:val="clear" w:color="auto" w:fill="DAEEF3" w:themeFill="accent5" w:themeFillTint="33"/>
          </w:tcPr>
          <w:p w:rsidR="00165D50" w:rsidRPr="005A5B29" w:rsidRDefault="00165D50" w:rsidP="00277D39">
            <w:pPr>
              <w:jc w:val="center"/>
              <w:rPr>
                <w:rFonts w:ascii="Garamond" w:hAnsi="Garamond"/>
                <w:b/>
                <w:sz w:val="24"/>
                <w:szCs w:val="24"/>
              </w:rPr>
            </w:pPr>
          </w:p>
        </w:tc>
        <w:tc>
          <w:tcPr>
            <w:tcW w:w="5850" w:type="dxa"/>
            <w:shd w:val="clear" w:color="auto" w:fill="DAEEF3" w:themeFill="accent5" w:themeFillTint="33"/>
          </w:tcPr>
          <w:p w:rsidR="00165D50" w:rsidRDefault="00165D50" w:rsidP="0093184E">
            <w:pPr>
              <w:pStyle w:val="Header"/>
              <w:tabs>
                <w:tab w:val="clear" w:pos="4680"/>
                <w:tab w:val="clear" w:pos="9360"/>
              </w:tabs>
            </w:pPr>
            <w:r w:rsidRPr="00EB0631">
              <w:rPr>
                <w:b/>
              </w:rPr>
              <w:t>Individual Supporter</w:t>
            </w:r>
          </w:p>
        </w:tc>
        <w:tc>
          <w:tcPr>
            <w:tcW w:w="4860" w:type="dxa"/>
            <w:shd w:val="clear" w:color="auto" w:fill="DAEEF3" w:themeFill="accent5" w:themeFillTint="33"/>
          </w:tcPr>
          <w:p w:rsidR="00165D50" w:rsidRDefault="00165D50" w:rsidP="00165D50">
            <w:pPr>
              <w:rPr>
                <w:b/>
              </w:rPr>
            </w:pPr>
            <w:r w:rsidRPr="00EB0631">
              <w:rPr>
                <w:b/>
              </w:rPr>
              <w:t>Individual Supporter</w:t>
            </w:r>
          </w:p>
          <w:p w:rsidR="00165D50" w:rsidRDefault="00165D50" w:rsidP="00165D50">
            <w:r>
              <w:t>$40</w:t>
            </w:r>
          </w:p>
        </w:tc>
        <w:tc>
          <w:tcPr>
            <w:tcW w:w="1800" w:type="dxa"/>
            <w:vMerge/>
            <w:shd w:val="clear" w:color="auto" w:fill="DAEEF3" w:themeFill="accent5" w:themeFillTint="33"/>
          </w:tcPr>
          <w:p w:rsidR="00165D50" w:rsidRDefault="00165D50" w:rsidP="00D34EF9"/>
        </w:tc>
        <w:tc>
          <w:tcPr>
            <w:tcW w:w="2070" w:type="dxa"/>
            <w:vMerge/>
            <w:shd w:val="clear" w:color="auto" w:fill="DAEEF3" w:themeFill="accent5" w:themeFillTint="33"/>
          </w:tcPr>
          <w:p w:rsidR="00165D50" w:rsidRDefault="00165D50" w:rsidP="00D34EF9"/>
        </w:tc>
      </w:tr>
      <w:tr w:rsidR="00165D50" w:rsidTr="00A96BDF">
        <w:tc>
          <w:tcPr>
            <w:tcW w:w="1260" w:type="dxa"/>
          </w:tcPr>
          <w:p w:rsidR="00165D50" w:rsidRPr="000F021A" w:rsidRDefault="00165D50" w:rsidP="00277D39">
            <w:pPr>
              <w:jc w:val="center"/>
              <w:rPr>
                <w:rFonts w:ascii="Garamond" w:hAnsi="Garamond"/>
                <w:b/>
                <w:sz w:val="24"/>
                <w:szCs w:val="24"/>
                <w:highlight w:val="yellow"/>
              </w:rPr>
            </w:pPr>
            <w:r w:rsidRPr="009465D9">
              <w:rPr>
                <w:rFonts w:ascii="Garamond" w:hAnsi="Garamond"/>
                <w:b/>
                <w:sz w:val="24"/>
                <w:szCs w:val="24"/>
              </w:rPr>
              <w:t>ME</w:t>
            </w:r>
          </w:p>
        </w:tc>
        <w:tc>
          <w:tcPr>
            <w:tcW w:w="5850" w:type="dxa"/>
          </w:tcPr>
          <w:p w:rsidR="00165D50" w:rsidRDefault="009465D9" w:rsidP="00D34EF9">
            <w:pPr>
              <w:rPr>
                <w:rFonts w:ascii="Garamond" w:hAnsi="Garamond"/>
                <w:b/>
                <w:sz w:val="24"/>
                <w:szCs w:val="24"/>
              </w:rPr>
            </w:pPr>
            <w:r>
              <w:rPr>
                <w:rFonts w:ascii="Garamond" w:hAnsi="Garamond"/>
                <w:b/>
                <w:sz w:val="24"/>
                <w:szCs w:val="24"/>
              </w:rPr>
              <w:t>Member</w:t>
            </w:r>
          </w:p>
          <w:p w:rsidR="009465D9" w:rsidRPr="009465D9" w:rsidRDefault="009465D9" w:rsidP="009465D9">
            <w:pPr>
              <w:pStyle w:val="ListParagraph"/>
              <w:numPr>
                <w:ilvl w:val="0"/>
                <w:numId w:val="3"/>
              </w:numPr>
              <w:rPr>
                <w:rFonts w:ascii="Garamond" w:hAnsi="Garamond"/>
                <w:b/>
                <w:sz w:val="24"/>
                <w:szCs w:val="24"/>
              </w:rPr>
            </w:pPr>
            <w:r>
              <w:rPr>
                <w:rFonts w:ascii="Garamond" w:hAnsi="Garamond"/>
                <w:b/>
                <w:sz w:val="24"/>
                <w:szCs w:val="24"/>
              </w:rPr>
              <w:t>Primary purpose DV program</w:t>
            </w:r>
          </w:p>
        </w:tc>
        <w:tc>
          <w:tcPr>
            <w:tcW w:w="4860" w:type="dxa"/>
          </w:tcPr>
          <w:p w:rsidR="00165D50" w:rsidRDefault="009465D9" w:rsidP="00D34EF9">
            <w:pPr>
              <w:rPr>
                <w:rFonts w:ascii="Garamond" w:hAnsi="Garamond"/>
                <w:b/>
                <w:sz w:val="24"/>
                <w:szCs w:val="24"/>
              </w:rPr>
            </w:pPr>
            <w:r>
              <w:rPr>
                <w:rFonts w:ascii="Garamond" w:hAnsi="Garamond"/>
                <w:b/>
                <w:sz w:val="24"/>
                <w:szCs w:val="24"/>
              </w:rPr>
              <w:t xml:space="preserve">Annual Membership </w:t>
            </w:r>
          </w:p>
          <w:p w:rsidR="009465D9" w:rsidRDefault="009465D9" w:rsidP="00D34EF9">
            <w:pPr>
              <w:rPr>
                <w:rFonts w:ascii="Garamond" w:hAnsi="Garamond"/>
                <w:b/>
                <w:sz w:val="24"/>
                <w:szCs w:val="24"/>
              </w:rPr>
            </w:pPr>
            <w:r>
              <w:rPr>
                <w:rFonts w:ascii="Garamond" w:hAnsi="Garamond"/>
                <w:b/>
                <w:sz w:val="24"/>
                <w:szCs w:val="24"/>
              </w:rPr>
              <w:t xml:space="preserve">.1% of agency’s operating budget but no less </w:t>
            </w:r>
            <w:r>
              <w:rPr>
                <w:rFonts w:ascii="Garamond" w:hAnsi="Garamond"/>
                <w:b/>
                <w:sz w:val="24"/>
                <w:szCs w:val="24"/>
              </w:rPr>
              <w:lastRenderedPageBreak/>
              <w:t>than $500 unless approved by the Board</w:t>
            </w:r>
          </w:p>
        </w:tc>
        <w:tc>
          <w:tcPr>
            <w:tcW w:w="1800" w:type="dxa"/>
          </w:tcPr>
          <w:p w:rsidR="00165D50" w:rsidRDefault="00165D50" w:rsidP="00D34EF9">
            <w:pPr>
              <w:rPr>
                <w:rFonts w:ascii="Garamond" w:hAnsi="Garamond"/>
                <w:b/>
                <w:sz w:val="24"/>
                <w:szCs w:val="24"/>
              </w:rPr>
            </w:pPr>
          </w:p>
        </w:tc>
        <w:tc>
          <w:tcPr>
            <w:tcW w:w="2070" w:type="dxa"/>
          </w:tcPr>
          <w:p w:rsidR="00165D50" w:rsidRPr="00F2243D" w:rsidRDefault="00F2243D" w:rsidP="00D34EF9">
            <w:r>
              <w:t>Could not find on website</w:t>
            </w:r>
          </w:p>
        </w:tc>
      </w:tr>
      <w:tr w:rsidR="00F2243D" w:rsidTr="00A96BDF">
        <w:trPr>
          <w:trHeight w:val="123"/>
        </w:trPr>
        <w:tc>
          <w:tcPr>
            <w:tcW w:w="1260" w:type="dxa"/>
            <w:vMerge w:val="restart"/>
            <w:shd w:val="clear" w:color="auto" w:fill="DAEEF3" w:themeFill="accent5" w:themeFillTint="33"/>
          </w:tcPr>
          <w:p w:rsidR="00F2243D" w:rsidRPr="005A5B29" w:rsidRDefault="00F2243D" w:rsidP="00277D39">
            <w:pPr>
              <w:jc w:val="center"/>
              <w:rPr>
                <w:rFonts w:ascii="Garamond" w:hAnsi="Garamond"/>
                <w:b/>
                <w:sz w:val="24"/>
                <w:szCs w:val="24"/>
              </w:rPr>
            </w:pPr>
            <w:r w:rsidRPr="005A5B29">
              <w:rPr>
                <w:rFonts w:ascii="Garamond" w:hAnsi="Garamond"/>
                <w:b/>
                <w:sz w:val="24"/>
                <w:szCs w:val="24"/>
              </w:rPr>
              <w:t>MD</w:t>
            </w:r>
          </w:p>
        </w:tc>
        <w:tc>
          <w:tcPr>
            <w:tcW w:w="5850" w:type="dxa"/>
            <w:shd w:val="clear" w:color="auto" w:fill="DAEEF3" w:themeFill="accent5" w:themeFillTint="33"/>
          </w:tcPr>
          <w:p w:rsidR="00F2243D" w:rsidRPr="00D6257A" w:rsidRDefault="00D6257A" w:rsidP="00D6257A">
            <w:pPr>
              <w:rPr>
                <w:b/>
              </w:rPr>
            </w:pPr>
            <w:r w:rsidRPr="00D6257A">
              <w:rPr>
                <w:b/>
              </w:rPr>
              <w:t>Allied Service Providers &amp; Supporting Organizations</w:t>
            </w:r>
          </w:p>
        </w:tc>
        <w:tc>
          <w:tcPr>
            <w:tcW w:w="4860" w:type="dxa"/>
            <w:shd w:val="clear" w:color="auto" w:fill="DAEEF3" w:themeFill="accent5" w:themeFillTint="33"/>
          </w:tcPr>
          <w:p w:rsidR="00F2243D" w:rsidRDefault="00D6257A" w:rsidP="00D6257A">
            <w:pPr>
              <w:rPr>
                <w:b/>
              </w:rPr>
            </w:pPr>
            <w:r w:rsidRPr="00D6257A">
              <w:rPr>
                <w:b/>
              </w:rPr>
              <w:t>Allied Service Providers &amp; Supporting Organizations</w:t>
            </w:r>
          </w:p>
          <w:p w:rsidR="00D6257A" w:rsidRDefault="00D6257A" w:rsidP="00D6257A">
            <w:r>
              <w:t>Based on annual budget:</w:t>
            </w:r>
          </w:p>
          <w:p w:rsidR="00D6257A" w:rsidRDefault="00D6257A" w:rsidP="00D6257A">
            <w:r>
              <w:t xml:space="preserve">Under $4,999 </w:t>
            </w:r>
            <w:r w:rsidRPr="00033B7A">
              <w:t>|</w:t>
            </w:r>
            <w:r>
              <w:t xml:space="preserve"> $200</w:t>
            </w:r>
          </w:p>
          <w:p w:rsidR="00D6257A" w:rsidRDefault="00D6257A" w:rsidP="00D6257A">
            <w:r>
              <w:t xml:space="preserve">$5,000 – 999,000 </w:t>
            </w:r>
            <w:r w:rsidRPr="00033B7A">
              <w:t>|</w:t>
            </w:r>
            <w:r>
              <w:t xml:space="preserve"> $300</w:t>
            </w:r>
          </w:p>
          <w:p w:rsidR="00D6257A" w:rsidRDefault="00D6257A" w:rsidP="00D6257A">
            <w:r>
              <w:t xml:space="preserve">$1,000,000+ </w:t>
            </w:r>
            <w:r w:rsidRPr="00033B7A">
              <w:t>|</w:t>
            </w:r>
            <w:r>
              <w:t xml:space="preserve"> $400</w:t>
            </w:r>
          </w:p>
          <w:p w:rsidR="00D6257A" w:rsidRPr="00D6257A" w:rsidRDefault="00D6257A" w:rsidP="00D6257A"/>
        </w:tc>
        <w:tc>
          <w:tcPr>
            <w:tcW w:w="1800" w:type="dxa"/>
            <w:vMerge w:val="restart"/>
            <w:shd w:val="clear" w:color="auto" w:fill="DAEEF3" w:themeFill="accent5" w:themeFillTint="33"/>
          </w:tcPr>
          <w:p w:rsidR="00F2243D" w:rsidRDefault="0096186A" w:rsidP="0093184E">
            <w:hyperlink r:id="rId21" w:history="1">
              <w:r w:rsidR="00D6257A" w:rsidRPr="00235DB1">
                <w:rPr>
                  <w:rStyle w:val="Hyperlink"/>
                </w:rPr>
                <w:t>https://mnadv.org/become-a-member/</w:t>
              </w:r>
            </w:hyperlink>
            <w:r w:rsidR="00D6257A">
              <w:t xml:space="preserve"> </w:t>
            </w:r>
          </w:p>
        </w:tc>
        <w:tc>
          <w:tcPr>
            <w:tcW w:w="2070" w:type="dxa"/>
            <w:vMerge w:val="restart"/>
            <w:shd w:val="clear" w:color="auto" w:fill="DAEEF3" w:themeFill="accent5" w:themeFillTint="33"/>
          </w:tcPr>
          <w:p w:rsidR="00F2243D" w:rsidRDefault="00F2243D" w:rsidP="0093184E"/>
        </w:tc>
      </w:tr>
      <w:tr w:rsidR="00F2243D" w:rsidTr="00A96BDF">
        <w:trPr>
          <w:trHeight w:val="122"/>
        </w:trPr>
        <w:tc>
          <w:tcPr>
            <w:tcW w:w="1260" w:type="dxa"/>
            <w:vMerge/>
            <w:shd w:val="clear" w:color="auto" w:fill="DAEEF3" w:themeFill="accent5" w:themeFillTint="33"/>
          </w:tcPr>
          <w:p w:rsidR="00F2243D" w:rsidRPr="005A5B29" w:rsidRDefault="00F2243D" w:rsidP="00277D39">
            <w:pPr>
              <w:jc w:val="center"/>
              <w:rPr>
                <w:rFonts w:ascii="Garamond" w:hAnsi="Garamond"/>
                <w:b/>
                <w:sz w:val="24"/>
                <w:szCs w:val="24"/>
              </w:rPr>
            </w:pPr>
          </w:p>
        </w:tc>
        <w:tc>
          <w:tcPr>
            <w:tcW w:w="5850" w:type="dxa"/>
            <w:shd w:val="clear" w:color="auto" w:fill="DAEEF3" w:themeFill="accent5" w:themeFillTint="33"/>
          </w:tcPr>
          <w:p w:rsidR="00F2243D" w:rsidRPr="00D6257A" w:rsidRDefault="00D6257A" w:rsidP="00ED7DEB">
            <w:pPr>
              <w:rPr>
                <w:b/>
              </w:rPr>
            </w:pPr>
            <w:r w:rsidRPr="00D6257A">
              <w:rPr>
                <w:b/>
              </w:rPr>
              <w:t>Individual</w:t>
            </w:r>
          </w:p>
        </w:tc>
        <w:tc>
          <w:tcPr>
            <w:tcW w:w="4860" w:type="dxa"/>
            <w:shd w:val="clear" w:color="auto" w:fill="DAEEF3" w:themeFill="accent5" w:themeFillTint="33"/>
          </w:tcPr>
          <w:p w:rsidR="00F2243D" w:rsidRDefault="00D6257A" w:rsidP="0093184E">
            <w:pPr>
              <w:rPr>
                <w:b/>
              </w:rPr>
            </w:pPr>
            <w:r w:rsidRPr="00D6257A">
              <w:rPr>
                <w:b/>
              </w:rPr>
              <w:t>Individual</w:t>
            </w:r>
          </w:p>
          <w:p w:rsidR="00D6257A" w:rsidRPr="00D6257A" w:rsidRDefault="00D6257A" w:rsidP="0093184E">
            <w:r>
              <w:t>$50</w:t>
            </w:r>
          </w:p>
        </w:tc>
        <w:tc>
          <w:tcPr>
            <w:tcW w:w="1800" w:type="dxa"/>
            <w:vMerge/>
            <w:shd w:val="clear" w:color="auto" w:fill="DAEEF3" w:themeFill="accent5" w:themeFillTint="33"/>
          </w:tcPr>
          <w:p w:rsidR="00F2243D" w:rsidRDefault="00F2243D" w:rsidP="0093184E"/>
        </w:tc>
        <w:tc>
          <w:tcPr>
            <w:tcW w:w="2070" w:type="dxa"/>
            <w:vMerge/>
            <w:shd w:val="clear" w:color="auto" w:fill="DAEEF3" w:themeFill="accent5" w:themeFillTint="33"/>
          </w:tcPr>
          <w:p w:rsidR="00F2243D" w:rsidRDefault="00F2243D" w:rsidP="0093184E"/>
        </w:tc>
      </w:tr>
      <w:tr w:rsidR="00D6257A" w:rsidTr="00A96BDF">
        <w:trPr>
          <w:trHeight w:val="123"/>
        </w:trPr>
        <w:tc>
          <w:tcPr>
            <w:tcW w:w="1260" w:type="dxa"/>
            <w:vMerge w:val="restart"/>
          </w:tcPr>
          <w:p w:rsidR="00D6257A" w:rsidRPr="005A5B29" w:rsidRDefault="00D6257A" w:rsidP="00277D39">
            <w:pPr>
              <w:jc w:val="center"/>
              <w:rPr>
                <w:rFonts w:ascii="Garamond" w:hAnsi="Garamond"/>
                <w:b/>
                <w:sz w:val="24"/>
                <w:szCs w:val="24"/>
              </w:rPr>
            </w:pPr>
            <w:r w:rsidRPr="005A5B29">
              <w:rPr>
                <w:rFonts w:ascii="Garamond" w:hAnsi="Garamond"/>
                <w:b/>
                <w:sz w:val="24"/>
                <w:szCs w:val="24"/>
              </w:rPr>
              <w:t>MA</w:t>
            </w:r>
          </w:p>
        </w:tc>
        <w:tc>
          <w:tcPr>
            <w:tcW w:w="5850" w:type="dxa"/>
          </w:tcPr>
          <w:p w:rsidR="00D6257A" w:rsidRDefault="00D6257A" w:rsidP="0093184E">
            <w:pPr>
              <w:pStyle w:val="Header"/>
              <w:tabs>
                <w:tab w:val="clear" w:pos="4680"/>
                <w:tab w:val="clear" w:pos="9360"/>
              </w:tabs>
              <w:rPr>
                <w:b/>
              </w:rPr>
            </w:pPr>
            <w:r w:rsidRPr="00D6257A">
              <w:rPr>
                <w:b/>
              </w:rPr>
              <w:t>Core Members</w:t>
            </w:r>
          </w:p>
          <w:p w:rsidR="00D6257A" w:rsidRPr="00D6257A" w:rsidRDefault="00D6257A" w:rsidP="00D6257A">
            <w:pPr>
              <w:pStyle w:val="Header"/>
              <w:numPr>
                <w:ilvl w:val="0"/>
                <w:numId w:val="3"/>
              </w:numPr>
              <w:tabs>
                <w:tab w:val="clear" w:pos="4680"/>
                <w:tab w:val="clear" w:pos="9360"/>
              </w:tabs>
              <w:rPr>
                <w:b/>
              </w:rPr>
            </w:pPr>
            <w:r>
              <w:t>Primary purpose DV programs</w:t>
            </w:r>
          </w:p>
          <w:p w:rsidR="00D6257A" w:rsidRPr="00D6257A" w:rsidRDefault="00D6257A" w:rsidP="00D6257A">
            <w:pPr>
              <w:pStyle w:val="Header"/>
              <w:numPr>
                <w:ilvl w:val="0"/>
                <w:numId w:val="3"/>
              </w:numPr>
              <w:tabs>
                <w:tab w:val="clear" w:pos="4680"/>
                <w:tab w:val="clear" w:pos="9360"/>
              </w:tabs>
              <w:rPr>
                <w:b/>
              </w:rPr>
            </w:pPr>
            <w:r>
              <w:t>Agree to support unified budget strategy for public funding at state and national level</w:t>
            </w:r>
          </w:p>
          <w:p w:rsidR="00D6257A" w:rsidRPr="00D6257A" w:rsidRDefault="00D6257A" w:rsidP="00D6257A">
            <w:pPr>
              <w:pStyle w:val="Header"/>
              <w:numPr>
                <w:ilvl w:val="0"/>
                <w:numId w:val="3"/>
              </w:numPr>
              <w:tabs>
                <w:tab w:val="clear" w:pos="4680"/>
                <w:tab w:val="clear" w:pos="9360"/>
              </w:tabs>
              <w:rPr>
                <w:b/>
              </w:rPr>
            </w:pPr>
            <w:r>
              <w:t>Application</w:t>
            </w:r>
          </w:p>
        </w:tc>
        <w:tc>
          <w:tcPr>
            <w:tcW w:w="4860" w:type="dxa"/>
          </w:tcPr>
          <w:p w:rsidR="00D6257A" w:rsidRPr="00D6257A" w:rsidRDefault="00D6257A" w:rsidP="0093184E">
            <w:pPr>
              <w:pStyle w:val="Header"/>
              <w:tabs>
                <w:tab w:val="clear" w:pos="4680"/>
                <w:tab w:val="clear" w:pos="9360"/>
              </w:tabs>
              <w:rPr>
                <w:b/>
              </w:rPr>
            </w:pPr>
            <w:r w:rsidRPr="00D6257A">
              <w:rPr>
                <w:b/>
              </w:rPr>
              <w:t>Core Members</w:t>
            </w:r>
          </w:p>
        </w:tc>
        <w:tc>
          <w:tcPr>
            <w:tcW w:w="1800" w:type="dxa"/>
            <w:vMerge w:val="restart"/>
          </w:tcPr>
          <w:p w:rsidR="00D6257A" w:rsidRDefault="0096186A" w:rsidP="0093184E">
            <w:pPr>
              <w:pStyle w:val="Header"/>
              <w:tabs>
                <w:tab w:val="clear" w:pos="4680"/>
                <w:tab w:val="clear" w:pos="9360"/>
              </w:tabs>
            </w:pPr>
            <w:hyperlink r:id="rId22" w:history="1">
              <w:r w:rsidR="00D6257A" w:rsidRPr="00235DB1">
                <w:rPr>
                  <w:rStyle w:val="Hyperlink"/>
                </w:rPr>
                <w:t>http://www.janedoe.org/who_we_are/jdis_members/membership_benefits_and_criteria</w:t>
              </w:r>
            </w:hyperlink>
            <w:r w:rsidR="00D6257A">
              <w:t xml:space="preserve"> </w:t>
            </w:r>
          </w:p>
        </w:tc>
        <w:tc>
          <w:tcPr>
            <w:tcW w:w="2070" w:type="dxa"/>
            <w:vMerge w:val="restart"/>
          </w:tcPr>
          <w:p w:rsidR="00D6257A" w:rsidRDefault="00D6257A" w:rsidP="0093184E">
            <w:pPr>
              <w:pStyle w:val="Header"/>
              <w:tabs>
                <w:tab w:val="clear" w:pos="4680"/>
                <w:tab w:val="clear" w:pos="9360"/>
              </w:tabs>
            </w:pPr>
          </w:p>
        </w:tc>
      </w:tr>
      <w:tr w:rsidR="00D6257A" w:rsidTr="00A96BDF">
        <w:trPr>
          <w:trHeight w:val="122"/>
        </w:trPr>
        <w:tc>
          <w:tcPr>
            <w:tcW w:w="1260" w:type="dxa"/>
            <w:vMerge/>
          </w:tcPr>
          <w:p w:rsidR="00D6257A" w:rsidRPr="005A5B29" w:rsidRDefault="00D6257A" w:rsidP="00277D39">
            <w:pPr>
              <w:jc w:val="center"/>
              <w:rPr>
                <w:rFonts w:ascii="Garamond" w:hAnsi="Garamond"/>
                <w:b/>
                <w:sz w:val="24"/>
                <w:szCs w:val="24"/>
              </w:rPr>
            </w:pPr>
          </w:p>
        </w:tc>
        <w:tc>
          <w:tcPr>
            <w:tcW w:w="5850" w:type="dxa"/>
          </w:tcPr>
          <w:p w:rsidR="00D6257A" w:rsidRDefault="00D6257A" w:rsidP="0093184E">
            <w:pPr>
              <w:pStyle w:val="Header"/>
              <w:tabs>
                <w:tab w:val="clear" w:pos="4680"/>
                <w:tab w:val="clear" w:pos="9360"/>
              </w:tabs>
              <w:rPr>
                <w:b/>
              </w:rPr>
            </w:pPr>
            <w:r w:rsidRPr="00D6257A">
              <w:rPr>
                <w:b/>
              </w:rPr>
              <w:t>General Members</w:t>
            </w:r>
          </w:p>
          <w:p w:rsidR="00D6257A" w:rsidRPr="00D6257A" w:rsidRDefault="00D6257A" w:rsidP="00D6257A">
            <w:pPr>
              <w:pStyle w:val="Header"/>
              <w:numPr>
                <w:ilvl w:val="0"/>
                <w:numId w:val="3"/>
              </w:numPr>
              <w:tabs>
                <w:tab w:val="clear" w:pos="4680"/>
                <w:tab w:val="clear" w:pos="9360"/>
              </w:tabs>
              <w:rPr>
                <w:b/>
              </w:rPr>
            </w:pPr>
            <w:r>
              <w:t>Intervention or prevention services, but do not meet criteria for Core Members</w:t>
            </w:r>
          </w:p>
          <w:p w:rsidR="00D6257A" w:rsidRPr="00D6257A" w:rsidRDefault="00D6257A" w:rsidP="00D6257A">
            <w:pPr>
              <w:pStyle w:val="Header"/>
              <w:numPr>
                <w:ilvl w:val="0"/>
                <w:numId w:val="3"/>
              </w:numPr>
              <w:tabs>
                <w:tab w:val="clear" w:pos="4680"/>
                <w:tab w:val="clear" w:pos="9360"/>
              </w:tabs>
              <w:rPr>
                <w:b/>
              </w:rPr>
            </w:pPr>
            <w:r>
              <w:t>Application</w:t>
            </w:r>
          </w:p>
        </w:tc>
        <w:tc>
          <w:tcPr>
            <w:tcW w:w="4860" w:type="dxa"/>
          </w:tcPr>
          <w:p w:rsidR="00D6257A" w:rsidRPr="00D6257A" w:rsidRDefault="00D6257A" w:rsidP="0093184E">
            <w:pPr>
              <w:pStyle w:val="Header"/>
              <w:tabs>
                <w:tab w:val="clear" w:pos="4680"/>
                <w:tab w:val="clear" w:pos="9360"/>
              </w:tabs>
              <w:rPr>
                <w:b/>
              </w:rPr>
            </w:pPr>
            <w:r w:rsidRPr="00D6257A">
              <w:rPr>
                <w:b/>
              </w:rPr>
              <w:t>General Members</w:t>
            </w:r>
          </w:p>
        </w:tc>
        <w:tc>
          <w:tcPr>
            <w:tcW w:w="1800" w:type="dxa"/>
            <w:vMerge/>
          </w:tcPr>
          <w:p w:rsidR="00D6257A" w:rsidRDefault="00D6257A" w:rsidP="0093184E">
            <w:pPr>
              <w:pStyle w:val="Header"/>
              <w:tabs>
                <w:tab w:val="clear" w:pos="4680"/>
                <w:tab w:val="clear" w:pos="9360"/>
              </w:tabs>
            </w:pPr>
          </w:p>
        </w:tc>
        <w:tc>
          <w:tcPr>
            <w:tcW w:w="2070" w:type="dxa"/>
            <w:vMerge/>
          </w:tcPr>
          <w:p w:rsidR="00D6257A" w:rsidRDefault="00D6257A" w:rsidP="0093184E">
            <w:pPr>
              <w:pStyle w:val="Header"/>
              <w:tabs>
                <w:tab w:val="clear" w:pos="4680"/>
                <w:tab w:val="clear" w:pos="9360"/>
              </w:tabs>
            </w:pPr>
          </w:p>
        </w:tc>
      </w:tr>
      <w:tr w:rsidR="00BE6819" w:rsidTr="00A96BDF">
        <w:trPr>
          <w:trHeight w:val="83"/>
        </w:trPr>
        <w:tc>
          <w:tcPr>
            <w:tcW w:w="1260" w:type="dxa"/>
            <w:vMerge w:val="restart"/>
            <w:shd w:val="clear" w:color="auto" w:fill="DAEEF3" w:themeFill="accent5" w:themeFillTint="33"/>
          </w:tcPr>
          <w:p w:rsidR="00BE6819" w:rsidRPr="005A5B29" w:rsidRDefault="00BE6819" w:rsidP="00277D39">
            <w:pPr>
              <w:jc w:val="center"/>
              <w:rPr>
                <w:rFonts w:ascii="Garamond" w:hAnsi="Garamond"/>
                <w:b/>
                <w:sz w:val="24"/>
                <w:szCs w:val="24"/>
              </w:rPr>
            </w:pPr>
            <w:r w:rsidRPr="005A5B29">
              <w:rPr>
                <w:rFonts w:ascii="Garamond" w:hAnsi="Garamond"/>
                <w:b/>
                <w:sz w:val="24"/>
                <w:szCs w:val="24"/>
              </w:rPr>
              <w:t>MI</w:t>
            </w:r>
          </w:p>
        </w:tc>
        <w:tc>
          <w:tcPr>
            <w:tcW w:w="5850" w:type="dxa"/>
            <w:shd w:val="clear" w:color="auto" w:fill="DAEEF3" w:themeFill="accent5" w:themeFillTint="33"/>
          </w:tcPr>
          <w:p w:rsidR="00BE6819" w:rsidRDefault="00BE6819" w:rsidP="00F234BF">
            <w:pPr>
              <w:pStyle w:val="Header"/>
              <w:tabs>
                <w:tab w:val="clear" w:pos="4680"/>
                <w:tab w:val="clear" w:pos="9360"/>
              </w:tabs>
              <w:rPr>
                <w:b/>
              </w:rPr>
            </w:pPr>
            <w:r w:rsidRPr="00BE6819">
              <w:rPr>
                <w:b/>
              </w:rPr>
              <w:t>Organizational Voting Member</w:t>
            </w:r>
          </w:p>
          <w:p w:rsidR="00BE6819" w:rsidRDefault="00BE6819" w:rsidP="00BE6819">
            <w:pPr>
              <w:pStyle w:val="Header"/>
              <w:numPr>
                <w:ilvl w:val="0"/>
                <w:numId w:val="3"/>
              </w:numPr>
              <w:tabs>
                <w:tab w:val="clear" w:pos="4680"/>
                <w:tab w:val="clear" w:pos="9360"/>
              </w:tabs>
            </w:pPr>
            <w:r>
              <w:t>Primary purpose DV/SA programs</w:t>
            </w:r>
          </w:p>
          <w:p w:rsidR="00BE6819" w:rsidRDefault="00BE6819" w:rsidP="00BE6819">
            <w:pPr>
              <w:pStyle w:val="Header"/>
              <w:numPr>
                <w:ilvl w:val="0"/>
                <w:numId w:val="3"/>
              </w:numPr>
              <w:tabs>
                <w:tab w:val="clear" w:pos="4680"/>
                <w:tab w:val="clear" w:pos="9360"/>
              </w:tabs>
            </w:pPr>
            <w:r>
              <w:t>Principally operates in MI</w:t>
            </w:r>
          </w:p>
          <w:p w:rsidR="00BE6819" w:rsidRDefault="00BE6819" w:rsidP="00BE6819">
            <w:pPr>
              <w:pStyle w:val="Header"/>
              <w:numPr>
                <w:ilvl w:val="0"/>
                <w:numId w:val="3"/>
              </w:numPr>
              <w:tabs>
                <w:tab w:val="clear" w:pos="4680"/>
                <w:tab w:val="clear" w:pos="9360"/>
              </w:tabs>
            </w:pPr>
            <w:r>
              <w:t>For SA : must provide direct services and offer 24 hour crisis hotline/response</w:t>
            </w:r>
          </w:p>
          <w:p w:rsidR="00BE6819" w:rsidRDefault="00BE6819" w:rsidP="00BE6819">
            <w:pPr>
              <w:pStyle w:val="Header"/>
              <w:numPr>
                <w:ilvl w:val="0"/>
                <w:numId w:val="3"/>
              </w:numPr>
              <w:tabs>
                <w:tab w:val="clear" w:pos="4680"/>
                <w:tab w:val="clear" w:pos="9360"/>
              </w:tabs>
            </w:pPr>
            <w:r>
              <w:t>For DV: must provide direct services, offers a 24 hour crisis hotline, and provide emergency shelter for survivors of DV</w:t>
            </w:r>
          </w:p>
          <w:p w:rsidR="00BE6819" w:rsidRPr="00BE6819" w:rsidRDefault="00BE6819" w:rsidP="00BE6819">
            <w:pPr>
              <w:pStyle w:val="Header"/>
              <w:numPr>
                <w:ilvl w:val="0"/>
                <w:numId w:val="3"/>
              </w:numPr>
              <w:tabs>
                <w:tab w:val="clear" w:pos="4680"/>
                <w:tab w:val="clear" w:pos="9360"/>
              </w:tabs>
            </w:pPr>
            <w:r>
              <w:t>For Direct Services: counseling, advocacy, and referrals with the primary focus being to help survivors with issues involving DV/SA</w:t>
            </w:r>
          </w:p>
        </w:tc>
        <w:tc>
          <w:tcPr>
            <w:tcW w:w="4860" w:type="dxa"/>
            <w:shd w:val="clear" w:color="auto" w:fill="DAEEF3" w:themeFill="accent5" w:themeFillTint="33"/>
          </w:tcPr>
          <w:p w:rsidR="00BE6819" w:rsidRDefault="00BE6819" w:rsidP="00D34EF9">
            <w:pPr>
              <w:rPr>
                <w:b/>
              </w:rPr>
            </w:pPr>
            <w:r w:rsidRPr="00BE6819">
              <w:rPr>
                <w:b/>
              </w:rPr>
              <w:t>Organizational Voting Member</w:t>
            </w:r>
          </w:p>
          <w:p w:rsidR="00BE6819" w:rsidRDefault="00BE6819" w:rsidP="00D34EF9">
            <w:r>
              <w:t>Based on annual budget:</w:t>
            </w:r>
          </w:p>
          <w:p w:rsidR="00BE6819" w:rsidRDefault="00BE6819" w:rsidP="00D34EF9">
            <w:r>
              <w:t xml:space="preserve">$1,000,000 + </w:t>
            </w:r>
            <w:r w:rsidRPr="00033B7A">
              <w:t>|</w:t>
            </w:r>
            <w:r>
              <w:t xml:space="preserve"> $825</w:t>
            </w:r>
          </w:p>
          <w:p w:rsidR="00BE6819" w:rsidRDefault="00BE6819" w:rsidP="00D34EF9">
            <w:r>
              <w:t xml:space="preserve">$500,000 – 999,999 </w:t>
            </w:r>
            <w:r w:rsidRPr="00033B7A">
              <w:t>|</w:t>
            </w:r>
            <w:r>
              <w:t xml:space="preserve"> $725</w:t>
            </w:r>
          </w:p>
          <w:p w:rsidR="00BE6819" w:rsidRDefault="00BE6819" w:rsidP="00D34EF9">
            <w:r>
              <w:t xml:space="preserve">$300,000 – 4999,999 </w:t>
            </w:r>
            <w:r w:rsidRPr="00033B7A">
              <w:t>|</w:t>
            </w:r>
            <w:r>
              <w:t xml:space="preserve"> $600</w:t>
            </w:r>
          </w:p>
          <w:p w:rsidR="00BE6819" w:rsidRDefault="00BE6819" w:rsidP="00D34EF9">
            <w:r>
              <w:t xml:space="preserve">$0 – 299,999 </w:t>
            </w:r>
            <w:r w:rsidRPr="00033B7A">
              <w:t>|</w:t>
            </w:r>
            <w:r>
              <w:t xml:space="preserve"> $500</w:t>
            </w:r>
          </w:p>
          <w:p w:rsidR="00BE6819" w:rsidRDefault="00BE6819" w:rsidP="00D34EF9"/>
          <w:p w:rsidR="00BE6819" w:rsidRPr="00BE6819" w:rsidRDefault="00BE6819" w:rsidP="00D34EF9">
            <w:r>
              <w:t xml:space="preserve">Organization not funded by MDSVPTB, VOCA, DELTA, VAWA-OVW, or VAWA-HHS </w:t>
            </w:r>
            <w:r w:rsidRPr="00033B7A">
              <w:t>|</w:t>
            </w:r>
            <w:r>
              <w:t xml:space="preserve"> $210</w:t>
            </w:r>
          </w:p>
        </w:tc>
        <w:tc>
          <w:tcPr>
            <w:tcW w:w="1800" w:type="dxa"/>
            <w:vMerge w:val="restart"/>
            <w:shd w:val="clear" w:color="auto" w:fill="DAEEF3" w:themeFill="accent5" w:themeFillTint="33"/>
          </w:tcPr>
          <w:p w:rsidR="00BE6819" w:rsidRDefault="0096186A" w:rsidP="00D34EF9">
            <w:hyperlink r:id="rId23" w:history="1">
              <w:r w:rsidR="000150E5" w:rsidRPr="009C3E1A">
                <w:rPr>
                  <w:rStyle w:val="Hyperlink"/>
                </w:rPr>
                <w:t>http://www.mcedsv.org/members/criteria_for_membership.html</w:t>
              </w:r>
            </w:hyperlink>
            <w:r w:rsidR="000150E5">
              <w:t xml:space="preserve"> </w:t>
            </w:r>
          </w:p>
        </w:tc>
        <w:tc>
          <w:tcPr>
            <w:tcW w:w="2070" w:type="dxa"/>
            <w:vMerge w:val="restart"/>
            <w:shd w:val="clear" w:color="auto" w:fill="DAEEF3" w:themeFill="accent5" w:themeFillTint="33"/>
          </w:tcPr>
          <w:p w:rsidR="00BE6819" w:rsidRDefault="00BE6819" w:rsidP="00D34EF9"/>
        </w:tc>
      </w:tr>
      <w:tr w:rsidR="00BE6819" w:rsidTr="00A96BDF">
        <w:trPr>
          <w:trHeight w:val="81"/>
        </w:trPr>
        <w:tc>
          <w:tcPr>
            <w:tcW w:w="1260" w:type="dxa"/>
            <w:vMerge/>
            <w:shd w:val="clear" w:color="auto" w:fill="DAEEF3" w:themeFill="accent5" w:themeFillTint="33"/>
          </w:tcPr>
          <w:p w:rsidR="00BE6819" w:rsidRPr="005A5B29" w:rsidRDefault="00BE6819" w:rsidP="00277D39">
            <w:pPr>
              <w:jc w:val="center"/>
              <w:rPr>
                <w:rFonts w:ascii="Garamond" w:hAnsi="Garamond"/>
                <w:b/>
                <w:sz w:val="24"/>
                <w:szCs w:val="24"/>
              </w:rPr>
            </w:pPr>
          </w:p>
        </w:tc>
        <w:tc>
          <w:tcPr>
            <w:tcW w:w="5850" w:type="dxa"/>
            <w:shd w:val="clear" w:color="auto" w:fill="DAEEF3" w:themeFill="accent5" w:themeFillTint="33"/>
          </w:tcPr>
          <w:p w:rsidR="00BE6819" w:rsidRDefault="00BE6819" w:rsidP="00F234BF">
            <w:pPr>
              <w:pStyle w:val="Header"/>
              <w:tabs>
                <w:tab w:val="clear" w:pos="4680"/>
                <w:tab w:val="clear" w:pos="9360"/>
              </w:tabs>
              <w:rPr>
                <w:b/>
              </w:rPr>
            </w:pPr>
            <w:r w:rsidRPr="00BE6819">
              <w:rPr>
                <w:b/>
              </w:rPr>
              <w:t>Organizational Supporting Member</w:t>
            </w:r>
          </w:p>
          <w:p w:rsidR="00BE6819" w:rsidRPr="00BE6819" w:rsidRDefault="00BE6819" w:rsidP="00BE6819">
            <w:pPr>
              <w:pStyle w:val="Header"/>
              <w:numPr>
                <w:ilvl w:val="0"/>
                <w:numId w:val="3"/>
              </w:numPr>
              <w:tabs>
                <w:tab w:val="clear" w:pos="4680"/>
                <w:tab w:val="clear" w:pos="9360"/>
              </w:tabs>
              <w:rPr>
                <w:b/>
              </w:rPr>
            </w:pPr>
            <w:r>
              <w:t>Do not meet criteria</w:t>
            </w:r>
            <w:r w:rsidR="000150E5">
              <w:t xml:space="preserve"> of comprehensive service provider</w:t>
            </w:r>
          </w:p>
        </w:tc>
        <w:tc>
          <w:tcPr>
            <w:tcW w:w="4860" w:type="dxa"/>
            <w:shd w:val="clear" w:color="auto" w:fill="DAEEF3" w:themeFill="accent5" w:themeFillTint="33"/>
          </w:tcPr>
          <w:p w:rsidR="00BE6819" w:rsidRDefault="00BE6819" w:rsidP="00D34EF9">
            <w:pPr>
              <w:rPr>
                <w:b/>
              </w:rPr>
            </w:pPr>
            <w:r w:rsidRPr="00BE6819">
              <w:rPr>
                <w:b/>
              </w:rPr>
              <w:t>Organizational Supporting Member</w:t>
            </w:r>
          </w:p>
          <w:p w:rsidR="000150E5" w:rsidRPr="000150E5" w:rsidRDefault="000150E5" w:rsidP="00D34EF9">
            <w:r>
              <w:t>$155</w:t>
            </w:r>
          </w:p>
        </w:tc>
        <w:tc>
          <w:tcPr>
            <w:tcW w:w="1800" w:type="dxa"/>
            <w:vMerge/>
            <w:shd w:val="clear" w:color="auto" w:fill="DAEEF3" w:themeFill="accent5" w:themeFillTint="33"/>
          </w:tcPr>
          <w:p w:rsidR="00BE6819" w:rsidRDefault="00BE6819" w:rsidP="00D34EF9"/>
        </w:tc>
        <w:tc>
          <w:tcPr>
            <w:tcW w:w="2070" w:type="dxa"/>
            <w:vMerge/>
            <w:shd w:val="clear" w:color="auto" w:fill="DAEEF3" w:themeFill="accent5" w:themeFillTint="33"/>
          </w:tcPr>
          <w:p w:rsidR="00BE6819" w:rsidRDefault="00BE6819" w:rsidP="00D34EF9"/>
        </w:tc>
      </w:tr>
      <w:tr w:rsidR="00BE6819" w:rsidTr="00A96BDF">
        <w:trPr>
          <w:trHeight w:val="81"/>
        </w:trPr>
        <w:tc>
          <w:tcPr>
            <w:tcW w:w="1260" w:type="dxa"/>
            <w:vMerge/>
            <w:shd w:val="clear" w:color="auto" w:fill="DAEEF3" w:themeFill="accent5" w:themeFillTint="33"/>
          </w:tcPr>
          <w:p w:rsidR="00BE6819" w:rsidRPr="005A5B29" w:rsidRDefault="00BE6819" w:rsidP="00277D39">
            <w:pPr>
              <w:jc w:val="center"/>
              <w:rPr>
                <w:rFonts w:ascii="Garamond" w:hAnsi="Garamond"/>
                <w:b/>
                <w:sz w:val="24"/>
                <w:szCs w:val="24"/>
              </w:rPr>
            </w:pPr>
          </w:p>
        </w:tc>
        <w:tc>
          <w:tcPr>
            <w:tcW w:w="5850" w:type="dxa"/>
            <w:shd w:val="clear" w:color="auto" w:fill="DAEEF3" w:themeFill="accent5" w:themeFillTint="33"/>
          </w:tcPr>
          <w:p w:rsidR="00BE6819" w:rsidRPr="00BE6819" w:rsidRDefault="00BE6819" w:rsidP="00F234BF">
            <w:pPr>
              <w:pStyle w:val="Header"/>
              <w:tabs>
                <w:tab w:val="clear" w:pos="4680"/>
                <w:tab w:val="clear" w:pos="9360"/>
              </w:tabs>
              <w:rPr>
                <w:b/>
              </w:rPr>
            </w:pPr>
            <w:r w:rsidRPr="00BE6819">
              <w:rPr>
                <w:b/>
              </w:rPr>
              <w:t>Individual Supporting Member</w:t>
            </w:r>
          </w:p>
        </w:tc>
        <w:tc>
          <w:tcPr>
            <w:tcW w:w="4860" w:type="dxa"/>
            <w:shd w:val="clear" w:color="auto" w:fill="DAEEF3" w:themeFill="accent5" w:themeFillTint="33"/>
          </w:tcPr>
          <w:p w:rsidR="00BE6819" w:rsidRDefault="00BE6819" w:rsidP="00D34EF9">
            <w:pPr>
              <w:rPr>
                <w:b/>
              </w:rPr>
            </w:pPr>
            <w:r w:rsidRPr="00BE6819">
              <w:rPr>
                <w:b/>
              </w:rPr>
              <w:t>Individual Supporting Member</w:t>
            </w:r>
          </w:p>
          <w:p w:rsidR="000150E5" w:rsidRDefault="000150E5" w:rsidP="00D34EF9">
            <w:r>
              <w:lastRenderedPageBreak/>
              <w:t xml:space="preserve">Student/Advocate </w:t>
            </w:r>
            <w:r w:rsidRPr="00033B7A">
              <w:t>|</w:t>
            </w:r>
            <w:r>
              <w:t xml:space="preserve"> $25</w:t>
            </w:r>
          </w:p>
          <w:p w:rsidR="000150E5" w:rsidRPr="000150E5" w:rsidRDefault="000150E5" w:rsidP="00D34EF9">
            <w:r>
              <w:t xml:space="preserve">Individual </w:t>
            </w:r>
            <w:r w:rsidRPr="00033B7A">
              <w:t>|</w:t>
            </w:r>
            <w:r>
              <w:t xml:space="preserve"> $80</w:t>
            </w:r>
          </w:p>
        </w:tc>
        <w:tc>
          <w:tcPr>
            <w:tcW w:w="1800" w:type="dxa"/>
            <w:vMerge/>
            <w:shd w:val="clear" w:color="auto" w:fill="DAEEF3" w:themeFill="accent5" w:themeFillTint="33"/>
          </w:tcPr>
          <w:p w:rsidR="00BE6819" w:rsidRDefault="00BE6819" w:rsidP="00D34EF9"/>
        </w:tc>
        <w:tc>
          <w:tcPr>
            <w:tcW w:w="2070" w:type="dxa"/>
            <w:vMerge/>
            <w:shd w:val="clear" w:color="auto" w:fill="DAEEF3" w:themeFill="accent5" w:themeFillTint="33"/>
          </w:tcPr>
          <w:p w:rsidR="00BE6819" w:rsidRDefault="00BE6819" w:rsidP="00D34EF9"/>
        </w:tc>
      </w:tr>
      <w:tr w:rsidR="00AB2DC1" w:rsidTr="00AB2DC1">
        <w:trPr>
          <w:trHeight w:val="1499"/>
        </w:trPr>
        <w:tc>
          <w:tcPr>
            <w:tcW w:w="1260" w:type="dxa"/>
            <w:vMerge w:val="restart"/>
          </w:tcPr>
          <w:p w:rsidR="00AB2DC1" w:rsidRPr="005A5B29" w:rsidRDefault="00AB2DC1" w:rsidP="00277D39">
            <w:pPr>
              <w:jc w:val="center"/>
              <w:rPr>
                <w:rFonts w:ascii="Garamond" w:hAnsi="Garamond"/>
                <w:b/>
                <w:sz w:val="24"/>
                <w:szCs w:val="24"/>
              </w:rPr>
            </w:pPr>
            <w:r w:rsidRPr="005A5B29">
              <w:rPr>
                <w:rFonts w:ascii="Garamond" w:hAnsi="Garamond"/>
                <w:b/>
                <w:sz w:val="24"/>
                <w:szCs w:val="24"/>
              </w:rPr>
              <w:t>MN</w:t>
            </w:r>
          </w:p>
        </w:tc>
        <w:tc>
          <w:tcPr>
            <w:tcW w:w="5850" w:type="dxa"/>
          </w:tcPr>
          <w:p w:rsidR="00AB2DC1" w:rsidRPr="00AB2DC1" w:rsidRDefault="00AB2DC1" w:rsidP="00F234BF">
            <w:pPr>
              <w:pStyle w:val="Header"/>
              <w:tabs>
                <w:tab w:val="clear" w:pos="4680"/>
                <w:tab w:val="clear" w:pos="9360"/>
              </w:tabs>
              <w:rPr>
                <w:b/>
              </w:rPr>
            </w:pPr>
            <w:r w:rsidRPr="00AB2DC1">
              <w:rPr>
                <w:b/>
              </w:rPr>
              <w:t>Voting Member</w:t>
            </w:r>
          </w:p>
          <w:p w:rsidR="00AB2DC1" w:rsidRDefault="00AB2DC1" w:rsidP="00315852">
            <w:pPr>
              <w:pStyle w:val="Header"/>
              <w:numPr>
                <w:ilvl w:val="0"/>
                <w:numId w:val="3"/>
              </w:numPr>
              <w:tabs>
                <w:tab w:val="clear" w:pos="4680"/>
                <w:tab w:val="clear" w:pos="9360"/>
              </w:tabs>
            </w:pPr>
            <w:r>
              <w:t>Incorporated as MN nonprofit or tribal organization</w:t>
            </w:r>
          </w:p>
          <w:p w:rsidR="00AB2DC1" w:rsidRDefault="00AB2DC1" w:rsidP="00315852">
            <w:pPr>
              <w:pStyle w:val="Header"/>
              <w:numPr>
                <w:ilvl w:val="0"/>
                <w:numId w:val="3"/>
              </w:numPr>
              <w:tabs>
                <w:tab w:val="clear" w:pos="4680"/>
                <w:tab w:val="clear" w:pos="9360"/>
              </w:tabs>
            </w:pPr>
            <w:r>
              <w:t>Primary purpose for DV</w:t>
            </w:r>
          </w:p>
          <w:p w:rsidR="00AB2DC1" w:rsidRDefault="00AB2DC1" w:rsidP="00315852">
            <w:pPr>
              <w:pStyle w:val="Header"/>
              <w:numPr>
                <w:ilvl w:val="0"/>
                <w:numId w:val="3"/>
              </w:numPr>
              <w:tabs>
                <w:tab w:val="clear" w:pos="4680"/>
                <w:tab w:val="clear" w:pos="9360"/>
              </w:tabs>
            </w:pPr>
            <w:r>
              <w:t>Program of other organization can be voting member as long as meets other criteria</w:t>
            </w:r>
          </w:p>
          <w:p w:rsidR="00AB2DC1" w:rsidRPr="00F234BF" w:rsidRDefault="00AB2DC1" w:rsidP="00AB2DC1">
            <w:pPr>
              <w:pStyle w:val="Header"/>
              <w:tabs>
                <w:tab w:val="clear" w:pos="4680"/>
                <w:tab w:val="clear" w:pos="9360"/>
              </w:tabs>
            </w:pPr>
          </w:p>
        </w:tc>
        <w:tc>
          <w:tcPr>
            <w:tcW w:w="4860" w:type="dxa"/>
            <w:vMerge w:val="restart"/>
          </w:tcPr>
          <w:p w:rsidR="00AB2DC1" w:rsidRDefault="00AB2DC1" w:rsidP="00F234BF">
            <w:pPr>
              <w:pStyle w:val="Header"/>
              <w:tabs>
                <w:tab w:val="clear" w:pos="4680"/>
                <w:tab w:val="clear" w:pos="9360"/>
              </w:tabs>
            </w:pPr>
            <w:r>
              <w:t>Based on annual budget:</w:t>
            </w:r>
          </w:p>
          <w:p w:rsidR="00AB2DC1" w:rsidRDefault="00AB2DC1" w:rsidP="00F234BF">
            <w:pPr>
              <w:pStyle w:val="Header"/>
              <w:tabs>
                <w:tab w:val="clear" w:pos="4680"/>
                <w:tab w:val="clear" w:pos="9360"/>
              </w:tabs>
            </w:pPr>
            <w:r>
              <w:t xml:space="preserve">$0 – 49,999  </w:t>
            </w:r>
            <w:r w:rsidRPr="00033B7A">
              <w:t>|</w:t>
            </w:r>
            <w:r>
              <w:t xml:space="preserve"> $75</w:t>
            </w:r>
          </w:p>
          <w:p w:rsidR="00AB2DC1" w:rsidRDefault="00AB2DC1" w:rsidP="00F234BF">
            <w:pPr>
              <w:pStyle w:val="Header"/>
              <w:tabs>
                <w:tab w:val="clear" w:pos="4680"/>
                <w:tab w:val="clear" w:pos="9360"/>
              </w:tabs>
            </w:pPr>
            <w:r>
              <w:t xml:space="preserve">$50,000 – 149,999  </w:t>
            </w:r>
            <w:r w:rsidRPr="00033B7A">
              <w:t>|</w:t>
            </w:r>
            <w:r>
              <w:t xml:space="preserve"> $125</w:t>
            </w:r>
          </w:p>
          <w:p w:rsidR="00AB2DC1" w:rsidRDefault="00AB2DC1" w:rsidP="00F234BF">
            <w:pPr>
              <w:pStyle w:val="Header"/>
              <w:tabs>
                <w:tab w:val="clear" w:pos="4680"/>
                <w:tab w:val="clear" w:pos="9360"/>
              </w:tabs>
            </w:pPr>
            <w:r>
              <w:t xml:space="preserve">$150,000 – 299,999  </w:t>
            </w:r>
            <w:r w:rsidRPr="00033B7A">
              <w:t>|</w:t>
            </w:r>
            <w:r>
              <w:t xml:space="preserve"> $175</w:t>
            </w:r>
          </w:p>
          <w:p w:rsidR="00AB2DC1" w:rsidRDefault="00AB2DC1" w:rsidP="00F234BF">
            <w:pPr>
              <w:pStyle w:val="Header"/>
              <w:tabs>
                <w:tab w:val="clear" w:pos="4680"/>
                <w:tab w:val="clear" w:pos="9360"/>
              </w:tabs>
            </w:pPr>
            <w:r>
              <w:t xml:space="preserve">$300,000 – 499,999  </w:t>
            </w:r>
            <w:r w:rsidRPr="00033B7A">
              <w:t>|</w:t>
            </w:r>
            <w:r>
              <w:t xml:space="preserve"> $225</w:t>
            </w:r>
          </w:p>
          <w:p w:rsidR="00AB2DC1" w:rsidRDefault="00AB2DC1" w:rsidP="00F234BF">
            <w:pPr>
              <w:pStyle w:val="Header"/>
              <w:tabs>
                <w:tab w:val="clear" w:pos="4680"/>
                <w:tab w:val="clear" w:pos="9360"/>
              </w:tabs>
            </w:pPr>
            <w:r>
              <w:t xml:space="preserve">$500,000 – 749,999  </w:t>
            </w:r>
            <w:r w:rsidRPr="00033B7A">
              <w:t>|</w:t>
            </w:r>
            <w:r>
              <w:t xml:space="preserve"> $275</w:t>
            </w:r>
          </w:p>
          <w:p w:rsidR="00AB2DC1" w:rsidRDefault="00AB2DC1" w:rsidP="00F234BF">
            <w:pPr>
              <w:pStyle w:val="Header"/>
              <w:tabs>
                <w:tab w:val="clear" w:pos="4680"/>
                <w:tab w:val="clear" w:pos="9360"/>
              </w:tabs>
            </w:pPr>
            <w:r>
              <w:t xml:space="preserve">$750,000 – 999,999  </w:t>
            </w:r>
            <w:r w:rsidRPr="00033B7A">
              <w:t>|</w:t>
            </w:r>
            <w:r>
              <w:t xml:space="preserve"> $325</w:t>
            </w:r>
          </w:p>
          <w:p w:rsidR="00AB2DC1" w:rsidRDefault="00AB2DC1" w:rsidP="00F234BF">
            <w:pPr>
              <w:pStyle w:val="Header"/>
              <w:tabs>
                <w:tab w:val="clear" w:pos="4680"/>
                <w:tab w:val="clear" w:pos="9360"/>
              </w:tabs>
            </w:pPr>
            <w:r>
              <w:t xml:space="preserve">$1,000,000 – 1,999,999  </w:t>
            </w:r>
            <w:r w:rsidRPr="00033B7A">
              <w:t>|</w:t>
            </w:r>
            <w:r>
              <w:t xml:space="preserve"> $375</w:t>
            </w:r>
          </w:p>
          <w:p w:rsidR="00AB2DC1" w:rsidRDefault="00AB2DC1" w:rsidP="00F234BF">
            <w:pPr>
              <w:pStyle w:val="Header"/>
              <w:tabs>
                <w:tab w:val="clear" w:pos="4680"/>
                <w:tab w:val="clear" w:pos="9360"/>
              </w:tabs>
            </w:pPr>
            <w:r>
              <w:t xml:space="preserve">$2,000,000 +  </w:t>
            </w:r>
            <w:r w:rsidRPr="00033B7A">
              <w:t>|</w:t>
            </w:r>
            <w:r>
              <w:t xml:space="preserve"> $425</w:t>
            </w:r>
          </w:p>
        </w:tc>
        <w:tc>
          <w:tcPr>
            <w:tcW w:w="1800" w:type="dxa"/>
            <w:vMerge w:val="restart"/>
          </w:tcPr>
          <w:p w:rsidR="00AB2DC1" w:rsidRDefault="00AB2DC1" w:rsidP="00F234BF">
            <w:pPr>
              <w:pStyle w:val="Header"/>
              <w:tabs>
                <w:tab w:val="clear" w:pos="4680"/>
                <w:tab w:val="clear" w:pos="9360"/>
              </w:tabs>
            </w:pPr>
          </w:p>
        </w:tc>
        <w:tc>
          <w:tcPr>
            <w:tcW w:w="2070" w:type="dxa"/>
            <w:vMerge w:val="restart"/>
          </w:tcPr>
          <w:p w:rsidR="00AB2DC1" w:rsidRDefault="00AB2DC1" w:rsidP="00F234BF">
            <w:pPr>
              <w:pStyle w:val="Header"/>
              <w:tabs>
                <w:tab w:val="clear" w:pos="4680"/>
                <w:tab w:val="clear" w:pos="9360"/>
              </w:tabs>
            </w:pPr>
          </w:p>
        </w:tc>
      </w:tr>
      <w:tr w:rsidR="00AB2DC1" w:rsidTr="00A96BDF">
        <w:trPr>
          <w:trHeight w:val="1498"/>
        </w:trPr>
        <w:tc>
          <w:tcPr>
            <w:tcW w:w="1260" w:type="dxa"/>
            <w:vMerge/>
          </w:tcPr>
          <w:p w:rsidR="00AB2DC1" w:rsidRPr="005A5B29" w:rsidRDefault="00AB2DC1" w:rsidP="00277D39">
            <w:pPr>
              <w:jc w:val="center"/>
              <w:rPr>
                <w:rFonts w:ascii="Garamond" w:hAnsi="Garamond"/>
                <w:b/>
                <w:sz w:val="24"/>
                <w:szCs w:val="24"/>
              </w:rPr>
            </w:pPr>
          </w:p>
        </w:tc>
        <w:tc>
          <w:tcPr>
            <w:tcW w:w="5850" w:type="dxa"/>
          </w:tcPr>
          <w:p w:rsidR="00AB2DC1" w:rsidRPr="00AB2DC1" w:rsidRDefault="00AB2DC1" w:rsidP="00F234BF">
            <w:pPr>
              <w:pStyle w:val="Header"/>
              <w:tabs>
                <w:tab w:val="clear" w:pos="4680"/>
                <w:tab w:val="clear" w:pos="9360"/>
              </w:tabs>
              <w:rPr>
                <w:b/>
              </w:rPr>
            </w:pPr>
            <w:r w:rsidRPr="00AB2DC1">
              <w:rPr>
                <w:b/>
              </w:rPr>
              <w:t>Supportive Non-Voting Organization</w:t>
            </w:r>
          </w:p>
          <w:p w:rsidR="00AB2DC1" w:rsidRDefault="00AB2DC1" w:rsidP="00AB2DC1">
            <w:pPr>
              <w:pStyle w:val="Header"/>
              <w:numPr>
                <w:ilvl w:val="0"/>
                <w:numId w:val="3"/>
              </w:numPr>
              <w:tabs>
                <w:tab w:val="clear" w:pos="4680"/>
                <w:tab w:val="clear" w:pos="9360"/>
              </w:tabs>
            </w:pPr>
            <w:r>
              <w:t>Nonprofit; health and education; tribal, state and local gov’t; other organizations that pay dues and actively promote the mission statement</w:t>
            </w:r>
          </w:p>
        </w:tc>
        <w:tc>
          <w:tcPr>
            <w:tcW w:w="4860" w:type="dxa"/>
            <w:vMerge/>
          </w:tcPr>
          <w:p w:rsidR="00AB2DC1" w:rsidRDefault="00AB2DC1" w:rsidP="00F234BF">
            <w:pPr>
              <w:pStyle w:val="Header"/>
              <w:tabs>
                <w:tab w:val="clear" w:pos="4680"/>
                <w:tab w:val="clear" w:pos="9360"/>
              </w:tabs>
            </w:pPr>
          </w:p>
        </w:tc>
        <w:tc>
          <w:tcPr>
            <w:tcW w:w="1800" w:type="dxa"/>
            <w:vMerge/>
          </w:tcPr>
          <w:p w:rsidR="00AB2DC1" w:rsidRDefault="00AB2DC1" w:rsidP="00F234BF">
            <w:pPr>
              <w:pStyle w:val="Header"/>
              <w:tabs>
                <w:tab w:val="clear" w:pos="4680"/>
                <w:tab w:val="clear" w:pos="9360"/>
              </w:tabs>
            </w:pPr>
          </w:p>
        </w:tc>
        <w:tc>
          <w:tcPr>
            <w:tcW w:w="2070" w:type="dxa"/>
            <w:vMerge/>
          </w:tcPr>
          <w:p w:rsidR="00AB2DC1" w:rsidRDefault="00AB2DC1" w:rsidP="00F234BF">
            <w:pPr>
              <w:pStyle w:val="Header"/>
              <w:tabs>
                <w:tab w:val="clear" w:pos="4680"/>
                <w:tab w:val="clear" w:pos="9360"/>
              </w:tabs>
            </w:pPr>
          </w:p>
        </w:tc>
      </w:tr>
      <w:tr w:rsidR="000150E5" w:rsidTr="00A96BDF">
        <w:trPr>
          <w:trHeight w:val="136"/>
        </w:trPr>
        <w:tc>
          <w:tcPr>
            <w:tcW w:w="1260" w:type="dxa"/>
            <w:vMerge w:val="restart"/>
            <w:shd w:val="clear" w:color="auto" w:fill="DAEEF3" w:themeFill="accent5" w:themeFillTint="33"/>
          </w:tcPr>
          <w:p w:rsidR="000150E5" w:rsidRPr="005A5B29" w:rsidRDefault="000150E5" w:rsidP="00277D39">
            <w:pPr>
              <w:jc w:val="center"/>
              <w:rPr>
                <w:rFonts w:ascii="Garamond" w:hAnsi="Garamond"/>
                <w:b/>
                <w:sz w:val="24"/>
                <w:szCs w:val="24"/>
              </w:rPr>
            </w:pPr>
            <w:r w:rsidRPr="005A5B29">
              <w:rPr>
                <w:rFonts w:ascii="Garamond" w:hAnsi="Garamond"/>
                <w:b/>
                <w:sz w:val="24"/>
                <w:szCs w:val="24"/>
              </w:rPr>
              <w:t>MS</w:t>
            </w:r>
          </w:p>
        </w:tc>
        <w:tc>
          <w:tcPr>
            <w:tcW w:w="5850" w:type="dxa"/>
            <w:shd w:val="clear" w:color="auto" w:fill="DAEEF3" w:themeFill="accent5" w:themeFillTint="33"/>
          </w:tcPr>
          <w:p w:rsidR="000150E5" w:rsidRPr="000150E5" w:rsidRDefault="000150E5" w:rsidP="00D6553F">
            <w:pPr>
              <w:rPr>
                <w:b/>
              </w:rPr>
            </w:pPr>
            <w:r w:rsidRPr="000150E5">
              <w:rPr>
                <w:b/>
              </w:rPr>
              <w:t>Business/Group</w:t>
            </w:r>
          </w:p>
        </w:tc>
        <w:tc>
          <w:tcPr>
            <w:tcW w:w="4860" w:type="dxa"/>
            <w:shd w:val="clear" w:color="auto" w:fill="DAEEF3" w:themeFill="accent5" w:themeFillTint="33"/>
          </w:tcPr>
          <w:p w:rsidR="000150E5" w:rsidRDefault="000150E5" w:rsidP="00D34EF9">
            <w:pPr>
              <w:rPr>
                <w:b/>
              </w:rPr>
            </w:pPr>
            <w:r w:rsidRPr="000150E5">
              <w:rPr>
                <w:b/>
              </w:rPr>
              <w:t>Business/Group</w:t>
            </w:r>
          </w:p>
          <w:p w:rsidR="000150E5" w:rsidRPr="000150E5" w:rsidRDefault="00B3219D" w:rsidP="00B3219D">
            <w:r>
              <w:t>$100</w:t>
            </w:r>
          </w:p>
        </w:tc>
        <w:tc>
          <w:tcPr>
            <w:tcW w:w="1800" w:type="dxa"/>
            <w:vMerge w:val="restart"/>
            <w:shd w:val="clear" w:color="auto" w:fill="DAEEF3" w:themeFill="accent5" w:themeFillTint="33"/>
          </w:tcPr>
          <w:p w:rsidR="000150E5" w:rsidRDefault="0096186A" w:rsidP="00D34EF9">
            <w:hyperlink r:id="rId24" w:history="1">
              <w:r w:rsidR="00B3219D" w:rsidRPr="009C3E1A">
                <w:rPr>
                  <w:rStyle w:val="Hyperlink"/>
                </w:rPr>
                <w:t>https://mcadv.org/wp-content/uploads/2015/09/Letter-size-form-1.pdf</w:t>
              </w:r>
            </w:hyperlink>
            <w:r w:rsidR="00B3219D">
              <w:t xml:space="preserve"> </w:t>
            </w:r>
          </w:p>
        </w:tc>
        <w:tc>
          <w:tcPr>
            <w:tcW w:w="2070" w:type="dxa"/>
            <w:vMerge w:val="restart"/>
            <w:shd w:val="clear" w:color="auto" w:fill="DAEEF3" w:themeFill="accent5" w:themeFillTint="33"/>
          </w:tcPr>
          <w:p w:rsidR="000150E5" w:rsidRDefault="00B3219D" w:rsidP="00D34EF9">
            <w:r>
              <w:t>Information to be a “Friend of the Coalition” – not sure if this equivalent to being a member program</w:t>
            </w:r>
          </w:p>
        </w:tc>
      </w:tr>
      <w:tr w:rsidR="000150E5" w:rsidTr="00A96BDF">
        <w:trPr>
          <w:trHeight w:val="136"/>
        </w:trPr>
        <w:tc>
          <w:tcPr>
            <w:tcW w:w="1260" w:type="dxa"/>
            <w:vMerge/>
            <w:shd w:val="clear" w:color="auto" w:fill="DAEEF3" w:themeFill="accent5" w:themeFillTint="33"/>
          </w:tcPr>
          <w:p w:rsidR="000150E5" w:rsidRPr="005A5B29" w:rsidRDefault="000150E5" w:rsidP="00277D39">
            <w:pPr>
              <w:jc w:val="center"/>
              <w:rPr>
                <w:rFonts w:ascii="Garamond" w:hAnsi="Garamond"/>
                <w:b/>
                <w:sz w:val="24"/>
                <w:szCs w:val="24"/>
              </w:rPr>
            </w:pPr>
          </w:p>
        </w:tc>
        <w:tc>
          <w:tcPr>
            <w:tcW w:w="5850" w:type="dxa"/>
            <w:shd w:val="clear" w:color="auto" w:fill="DAEEF3" w:themeFill="accent5" w:themeFillTint="33"/>
          </w:tcPr>
          <w:p w:rsidR="000150E5" w:rsidRPr="000150E5" w:rsidRDefault="000150E5" w:rsidP="00D6553F">
            <w:pPr>
              <w:rPr>
                <w:b/>
              </w:rPr>
            </w:pPr>
            <w:r w:rsidRPr="000150E5">
              <w:rPr>
                <w:b/>
              </w:rPr>
              <w:t>Individual</w:t>
            </w:r>
          </w:p>
        </w:tc>
        <w:tc>
          <w:tcPr>
            <w:tcW w:w="4860" w:type="dxa"/>
            <w:shd w:val="clear" w:color="auto" w:fill="DAEEF3" w:themeFill="accent5" w:themeFillTint="33"/>
          </w:tcPr>
          <w:p w:rsidR="000150E5" w:rsidRDefault="000150E5" w:rsidP="00D34EF9">
            <w:pPr>
              <w:rPr>
                <w:b/>
              </w:rPr>
            </w:pPr>
            <w:r w:rsidRPr="000150E5">
              <w:rPr>
                <w:b/>
              </w:rPr>
              <w:t>Individual</w:t>
            </w:r>
          </w:p>
          <w:p w:rsidR="00B3219D" w:rsidRPr="00B3219D" w:rsidRDefault="00B3219D" w:rsidP="00D34EF9">
            <w:r>
              <w:t>$50</w:t>
            </w:r>
          </w:p>
        </w:tc>
        <w:tc>
          <w:tcPr>
            <w:tcW w:w="1800" w:type="dxa"/>
            <w:vMerge/>
            <w:shd w:val="clear" w:color="auto" w:fill="DAEEF3" w:themeFill="accent5" w:themeFillTint="33"/>
          </w:tcPr>
          <w:p w:rsidR="000150E5" w:rsidRDefault="000150E5" w:rsidP="00D34EF9"/>
        </w:tc>
        <w:tc>
          <w:tcPr>
            <w:tcW w:w="2070" w:type="dxa"/>
            <w:vMerge/>
            <w:shd w:val="clear" w:color="auto" w:fill="DAEEF3" w:themeFill="accent5" w:themeFillTint="33"/>
          </w:tcPr>
          <w:p w:rsidR="000150E5" w:rsidRDefault="000150E5" w:rsidP="00D34EF9"/>
        </w:tc>
      </w:tr>
      <w:tr w:rsidR="00B3219D" w:rsidTr="00A96BDF">
        <w:trPr>
          <w:trHeight w:val="62"/>
        </w:trPr>
        <w:tc>
          <w:tcPr>
            <w:tcW w:w="1260" w:type="dxa"/>
            <w:vMerge w:val="restart"/>
          </w:tcPr>
          <w:p w:rsidR="00B3219D" w:rsidRPr="005A5B29" w:rsidRDefault="00B3219D" w:rsidP="00277D39">
            <w:pPr>
              <w:jc w:val="center"/>
              <w:rPr>
                <w:rFonts w:ascii="Garamond" w:hAnsi="Garamond"/>
                <w:b/>
                <w:sz w:val="24"/>
                <w:szCs w:val="24"/>
              </w:rPr>
            </w:pPr>
            <w:r w:rsidRPr="005A5B29">
              <w:rPr>
                <w:rFonts w:ascii="Garamond" w:hAnsi="Garamond"/>
                <w:b/>
                <w:sz w:val="24"/>
                <w:szCs w:val="24"/>
              </w:rPr>
              <w:t>MO</w:t>
            </w:r>
          </w:p>
        </w:tc>
        <w:tc>
          <w:tcPr>
            <w:tcW w:w="5850" w:type="dxa"/>
          </w:tcPr>
          <w:p w:rsidR="00B3219D" w:rsidRDefault="00B3219D" w:rsidP="00D6553F">
            <w:pPr>
              <w:rPr>
                <w:b/>
              </w:rPr>
            </w:pPr>
            <w:r w:rsidRPr="00B3219D">
              <w:rPr>
                <w:b/>
              </w:rPr>
              <w:t>Organizational Membership</w:t>
            </w:r>
          </w:p>
          <w:p w:rsidR="00B3219D" w:rsidRPr="00B3219D" w:rsidRDefault="00B3219D" w:rsidP="00B3219D">
            <w:pPr>
              <w:pStyle w:val="ListParagraph"/>
              <w:numPr>
                <w:ilvl w:val="0"/>
                <w:numId w:val="3"/>
              </w:numPr>
              <w:rPr>
                <w:b/>
              </w:rPr>
            </w:pPr>
            <w:r>
              <w:t>Nonprofit, nongovernmental that provide direct DV, SA, dating violence, and/or stalking services</w:t>
            </w:r>
          </w:p>
        </w:tc>
        <w:tc>
          <w:tcPr>
            <w:tcW w:w="4860" w:type="dxa"/>
          </w:tcPr>
          <w:p w:rsidR="00B3219D" w:rsidRDefault="00B3219D" w:rsidP="00D34EF9">
            <w:pPr>
              <w:rPr>
                <w:b/>
              </w:rPr>
            </w:pPr>
            <w:r w:rsidRPr="00B3219D">
              <w:rPr>
                <w:b/>
              </w:rPr>
              <w:t>Organizational Membership</w:t>
            </w:r>
          </w:p>
          <w:p w:rsidR="0054232E" w:rsidRPr="0054232E" w:rsidRDefault="0054232E" w:rsidP="00D34EF9">
            <w:r>
              <w:t>.2% of annual budget</w:t>
            </w:r>
          </w:p>
        </w:tc>
        <w:tc>
          <w:tcPr>
            <w:tcW w:w="1800" w:type="dxa"/>
            <w:vMerge w:val="restart"/>
          </w:tcPr>
          <w:p w:rsidR="00B3219D" w:rsidRDefault="0096186A" w:rsidP="00D34EF9">
            <w:hyperlink r:id="rId25" w:history="1">
              <w:r w:rsidR="0054232E" w:rsidRPr="009C3E1A">
                <w:rPr>
                  <w:rStyle w:val="Hyperlink"/>
                </w:rPr>
                <w:t>https://www.mocadsv.org/Organization-and-Affiliate-Membership/</w:t>
              </w:r>
            </w:hyperlink>
            <w:r w:rsidR="0054232E">
              <w:t xml:space="preserve"> </w:t>
            </w:r>
          </w:p>
        </w:tc>
        <w:tc>
          <w:tcPr>
            <w:tcW w:w="2070" w:type="dxa"/>
            <w:vMerge w:val="restart"/>
          </w:tcPr>
          <w:p w:rsidR="00B3219D" w:rsidRDefault="00B3219D" w:rsidP="00D34EF9"/>
        </w:tc>
      </w:tr>
      <w:tr w:rsidR="00B3219D" w:rsidTr="00A96BDF">
        <w:trPr>
          <w:trHeight w:val="61"/>
        </w:trPr>
        <w:tc>
          <w:tcPr>
            <w:tcW w:w="1260" w:type="dxa"/>
            <w:vMerge/>
          </w:tcPr>
          <w:p w:rsidR="00B3219D" w:rsidRPr="005A5B29" w:rsidRDefault="00B3219D" w:rsidP="00277D39">
            <w:pPr>
              <w:jc w:val="center"/>
              <w:rPr>
                <w:rFonts w:ascii="Garamond" w:hAnsi="Garamond"/>
                <w:b/>
                <w:sz w:val="24"/>
                <w:szCs w:val="24"/>
              </w:rPr>
            </w:pPr>
          </w:p>
        </w:tc>
        <w:tc>
          <w:tcPr>
            <w:tcW w:w="5850" w:type="dxa"/>
          </w:tcPr>
          <w:p w:rsidR="00B3219D" w:rsidRDefault="00B3219D" w:rsidP="00D6553F">
            <w:pPr>
              <w:rPr>
                <w:b/>
              </w:rPr>
            </w:pPr>
            <w:r w:rsidRPr="00B3219D">
              <w:rPr>
                <w:b/>
              </w:rPr>
              <w:t>Affiliate Membership</w:t>
            </w:r>
          </w:p>
          <w:p w:rsidR="00B3219D" w:rsidRPr="00B3219D" w:rsidRDefault="00B3219D" w:rsidP="00B3219D">
            <w:pPr>
              <w:pStyle w:val="ListParagraph"/>
              <w:numPr>
                <w:ilvl w:val="0"/>
                <w:numId w:val="3"/>
              </w:numPr>
              <w:rPr>
                <w:b/>
              </w:rPr>
            </w:pPr>
            <w:r>
              <w:t>Governmental/public service entities that provide direct DV, SA, dating violence, and/or stalking services</w:t>
            </w:r>
          </w:p>
          <w:p w:rsidR="00B3219D" w:rsidRPr="0054232E" w:rsidRDefault="00B3219D" w:rsidP="00B3219D">
            <w:pPr>
              <w:pStyle w:val="ListParagraph"/>
              <w:numPr>
                <w:ilvl w:val="0"/>
                <w:numId w:val="3"/>
              </w:numPr>
              <w:rPr>
                <w:b/>
              </w:rPr>
            </w:pPr>
            <w:r>
              <w:t>Nonprofit, non</w:t>
            </w:r>
            <w:r w:rsidR="0054232E">
              <w:t>governmental organizations that provide direct services for DV, SA, dating violence, and/or stalking – but is not the primary purpose</w:t>
            </w:r>
          </w:p>
          <w:p w:rsidR="0054232E" w:rsidRPr="0054232E" w:rsidRDefault="0054232E" w:rsidP="00B3219D">
            <w:pPr>
              <w:pStyle w:val="ListParagraph"/>
              <w:numPr>
                <w:ilvl w:val="0"/>
                <w:numId w:val="3"/>
              </w:numPr>
              <w:rPr>
                <w:b/>
              </w:rPr>
            </w:pPr>
            <w:r>
              <w:t>Nonprofit, nongovernmental whose primary purpose is the provision of batterer intervention services</w:t>
            </w:r>
          </w:p>
          <w:p w:rsidR="0054232E" w:rsidRPr="0054232E" w:rsidRDefault="0054232E" w:rsidP="00B3219D">
            <w:pPr>
              <w:pStyle w:val="ListParagraph"/>
              <w:numPr>
                <w:ilvl w:val="0"/>
                <w:numId w:val="3"/>
              </w:numPr>
              <w:rPr>
                <w:b/>
              </w:rPr>
            </w:pPr>
            <w:r>
              <w:t>Nonprofit, nongovernmental whose primary purpose is the provision of sex offender intervention, treatment, and/or management services</w:t>
            </w:r>
          </w:p>
          <w:p w:rsidR="0054232E" w:rsidRPr="00B3219D" w:rsidRDefault="0054232E" w:rsidP="00B3219D">
            <w:pPr>
              <w:pStyle w:val="ListParagraph"/>
              <w:numPr>
                <w:ilvl w:val="0"/>
                <w:numId w:val="3"/>
              </w:numPr>
              <w:rPr>
                <w:b/>
              </w:rPr>
            </w:pPr>
            <w:r>
              <w:t xml:space="preserve">Governmental/public service entities that provide </w:t>
            </w:r>
            <w:r>
              <w:lastRenderedPageBreak/>
              <w:t>direct services which include services of batter intervention, and/or sex offender intervention, treatment and/or management</w:t>
            </w:r>
          </w:p>
        </w:tc>
        <w:tc>
          <w:tcPr>
            <w:tcW w:w="4860" w:type="dxa"/>
          </w:tcPr>
          <w:p w:rsidR="00B3219D" w:rsidRDefault="00B3219D" w:rsidP="00D34EF9">
            <w:pPr>
              <w:rPr>
                <w:b/>
              </w:rPr>
            </w:pPr>
            <w:r w:rsidRPr="00B3219D">
              <w:rPr>
                <w:b/>
              </w:rPr>
              <w:lastRenderedPageBreak/>
              <w:t>Affiliate Membership</w:t>
            </w:r>
          </w:p>
          <w:p w:rsidR="0054232E" w:rsidRPr="0054232E" w:rsidRDefault="0054232E" w:rsidP="00D34EF9">
            <w:r>
              <w:t>$300</w:t>
            </w:r>
          </w:p>
        </w:tc>
        <w:tc>
          <w:tcPr>
            <w:tcW w:w="1800" w:type="dxa"/>
            <w:vMerge/>
          </w:tcPr>
          <w:p w:rsidR="00B3219D" w:rsidRDefault="00B3219D" w:rsidP="00D34EF9"/>
        </w:tc>
        <w:tc>
          <w:tcPr>
            <w:tcW w:w="2070" w:type="dxa"/>
            <w:vMerge/>
          </w:tcPr>
          <w:p w:rsidR="00B3219D" w:rsidRDefault="00B3219D" w:rsidP="00D34EF9"/>
        </w:tc>
      </w:tr>
      <w:tr w:rsidR="00B3219D" w:rsidTr="00A96BDF">
        <w:trPr>
          <w:trHeight w:val="61"/>
        </w:trPr>
        <w:tc>
          <w:tcPr>
            <w:tcW w:w="1260" w:type="dxa"/>
            <w:vMerge/>
          </w:tcPr>
          <w:p w:rsidR="00B3219D" w:rsidRPr="005A5B29" w:rsidRDefault="00B3219D" w:rsidP="00277D39">
            <w:pPr>
              <w:jc w:val="center"/>
              <w:rPr>
                <w:rFonts w:ascii="Garamond" w:hAnsi="Garamond"/>
                <w:b/>
                <w:sz w:val="24"/>
                <w:szCs w:val="24"/>
              </w:rPr>
            </w:pPr>
          </w:p>
        </w:tc>
        <w:tc>
          <w:tcPr>
            <w:tcW w:w="5850" w:type="dxa"/>
          </w:tcPr>
          <w:p w:rsidR="00B3219D" w:rsidRPr="00B3219D" w:rsidRDefault="00B3219D" w:rsidP="00D6553F">
            <w:pPr>
              <w:rPr>
                <w:b/>
              </w:rPr>
            </w:pPr>
            <w:r w:rsidRPr="00B3219D">
              <w:rPr>
                <w:b/>
              </w:rPr>
              <w:t>Corporate Membership</w:t>
            </w:r>
          </w:p>
        </w:tc>
        <w:tc>
          <w:tcPr>
            <w:tcW w:w="4860" w:type="dxa"/>
          </w:tcPr>
          <w:p w:rsidR="00B3219D" w:rsidRDefault="00B3219D" w:rsidP="00D34EF9">
            <w:pPr>
              <w:rPr>
                <w:b/>
              </w:rPr>
            </w:pPr>
            <w:r w:rsidRPr="00B3219D">
              <w:rPr>
                <w:b/>
              </w:rPr>
              <w:t>Corporate Membership</w:t>
            </w:r>
          </w:p>
          <w:p w:rsidR="0054232E" w:rsidRDefault="0054232E" w:rsidP="00D34EF9">
            <w:r>
              <w:t xml:space="preserve">Cornerstone Supporter  </w:t>
            </w:r>
            <w:r w:rsidRPr="00033B7A">
              <w:t>|</w:t>
            </w:r>
            <w:r>
              <w:t xml:space="preserve"> $500</w:t>
            </w:r>
          </w:p>
          <w:p w:rsidR="0054232E" w:rsidRDefault="0054232E" w:rsidP="00D34EF9">
            <w:r>
              <w:t xml:space="preserve">Capstone Supporter  </w:t>
            </w:r>
            <w:r w:rsidRPr="00033B7A">
              <w:t>|</w:t>
            </w:r>
            <w:r>
              <w:t xml:space="preserve"> $1,000</w:t>
            </w:r>
          </w:p>
          <w:p w:rsidR="0054232E" w:rsidRPr="0054232E" w:rsidRDefault="0054232E" w:rsidP="00D34EF9">
            <w:r>
              <w:t xml:space="preserve">Keystone Supporter </w:t>
            </w:r>
            <w:r w:rsidRPr="0054232E">
              <w:t xml:space="preserve"> |</w:t>
            </w:r>
            <w:r>
              <w:t xml:space="preserve"> $2,500</w:t>
            </w:r>
          </w:p>
        </w:tc>
        <w:tc>
          <w:tcPr>
            <w:tcW w:w="1800" w:type="dxa"/>
            <w:vMerge/>
          </w:tcPr>
          <w:p w:rsidR="00B3219D" w:rsidRDefault="00B3219D" w:rsidP="00D34EF9"/>
        </w:tc>
        <w:tc>
          <w:tcPr>
            <w:tcW w:w="2070" w:type="dxa"/>
            <w:vMerge/>
          </w:tcPr>
          <w:p w:rsidR="00B3219D" w:rsidRDefault="00B3219D" w:rsidP="00D34EF9"/>
        </w:tc>
      </w:tr>
      <w:tr w:rsidR="00B3219D" w:rsidTr="00A96BDF">
        <w:trPr>
          <w:trHeight w:val="61"/>
        </w:trPr>
        <w:tc>
          <w:tcPr>
            <w:tcW w:w="1260" w:type="dxa"/>
            <w:vMerge/>
          </w:tcPr>
          <w:p w:rsidR="00B3219D" w:rsidRPr="005A5B29" w:rsidRDefault="00B3219D" w:rsidP="00277D39">
            <w:pPr>
              <w:jc w:val="center"/>
              <w:rPr>
                <w:rFonts w:ascii="Garamond" w:hAnsi="Garamond"/>
                <w:b/>
                <w:sz w:val="24"/>
                <w:szCs w:val="24"/>
              </w:rPr>
            </w:pPr>
          </w:p>
        </w:tc>
        <w:tc>
          <w:tcPr>
            <w:tcW w:w="5850" w:type="dxa"/>
          </w:tcPr>
          <w:p w:rsidR="00B3219D" w:rsidRDefault="00B3219D" w:rsidP="00D6553F">
            <w:pPr>
              <w:rPr>
                <w:b/>
              </w:rPr>
            </w:pPr>
            <w:r w:rsidRPr="00B3219D">
              <w:rPr>
                <w:b/>
              </w:rPr>
              <w:t>Individual Membership</w:t>
            </w:r>
          </w:p>
          <w:p w:rsidR="0054232E" w:rsidRDefault="0054232E" w:rsidP="0054232E">
            <w:pPr>
              <w:pStyle w:val="ListParagraph"/>
              <w:numPr>
                <w:ilvl w:val="0"/>
                <w:numId w:val="6"/>
              </w:numPr>
            </w:pPr>
            <w:r>
              <w:t>Supporting Member</w:t>
            </w:r>
          </w:p>
          <w:p w:rsidR="0054232E" w:rsidRPr="0054232E" w:rsidRDefault="0054232E" w:rsidP="0054232E">
            <w:pPr>
              <w:pStyle w:val="ListParagraph"/>
              <w:numPr>
                <w:ilvl w:val="0"/>
                <w:numId w:val="6"/>
              </w:numPr>
            </w:pPr>
            <w:r>
              <w:t>Professional Member: individuals that work with survivors of DV/SA</w:t>
            </w:r>
          </w:p>
        </w:tc>
        <w:tc>
          <w:tcPr>
            <w:tcW w:w="4860" w:type="dxa"/>
          </w:tcPr>
          <w:p w:rsidR="00B3219D" w:rsidRDefault="00B3219D" w:rsidP="00D34EF9">
            <w:pPr>
              <w:rPr>
                <w:b/>
              </w:rPr>
            </w:pPr>
            <w:r w:rsidRPr="00B3219D">
              <w:rPr>
                <w:b/>
              </w:rPr>
              <w:t>Individual Membership</w:t>
            </w:r>
          </w:p>
          <w:p w:rsidR="0054232E" w:rsidRDefault="0054232E" w:rsidP="00D34EF9">
            <w:r>
              <w:t xml:space="preserve">Supporting Member </w:t>
            </w:r>
            <w:r w:rsidRPr="0054232E">
              <w:t xml:space="preserve"> |</w:t>
            </w:r>
            <w:r>
              <w:t xml:space="preserve"> $50</w:t>
            </w:r>
          </w:p>
          <w:p w:rsidR="0054232E" w:rsidRPr="0054232E" w:rsidRDefault="0054232E" w:rsidP="00D34EF9">
            <w:r>
              <w:t xml:space="preserve">Professional Membership  </w:t>
            </w:r>
            <w:r w:rsidRPr="00033B7A">
              <w:t>|</w:t>
            </w:r>
            <w:r>
              <w:t xml:space="preserve"> $200</w:t>
            </w:r>
          </w:p>
        </w:tc>
        <w:tc>
          <w:tcPr>
            <w:tcW w:w="1800" w:type="dxa"/>
            <w:vMerge/>
          </w:tcPr>
          <w:p w:rsidR="00B3219D" w:rsidRDefault="00B3219D" w:rsidP="00D34EF9"/>
        </w:tc>
        <w:tc>
          <w:tcPr>
            <w:tcW w:w="2070" w:type="dxa"/>
            <w:vMerge/>
          </w:tcPr>
          <w:p w:rsidR="00B3219D" w:rsidRDefault="00B3219D" w:rsidP="00D34EF9"/>
        </w:tc>
      </w:tr>
      <w:tr w:rsidR="004E6245" w:rsidTr="00A96BDF">
        <w:trPr>
          <w:trHeight w:val="123"/>
        </w:trPr>
        <w:tc>
          <w:tcPr>
            <w:tcW w:w="1260" w:type="dxa"/>
            <w:vMerge w:val="restart"/>
            <w:shd w:val="clear" w:color="auto" w:fill="DAEEF3" w:themeFill="accent5" w:themeFillTint="33"/>
          </w:tcPr>
          <w:p w:rsidR="004E6245" w:rsidRPr="005A5B29" w:rsidRDefault="004E6245" w:rsidP="00277D39">
            <w:pPr>
              <w:jc w:val="center"/>
              <w:rPr>
                <w:rFonts w:ascii="Garamond" w:hAnsi="Garamond"/>
                <w:b/>
                <w:sz w:val="24"/>
                <w:szCs w:val="24"/>
              </w:rPr>
            </w:pPr>
            <w:r w:rsidRPr="005A5B29">
              <w:rPr>
                <w:rFonts w:ascii="Garamond" w:hAnsi="Garamond"/>
                <w:b/>
                <w:sz w:val="24"/>
                <w:szCs w:val="24"/>
              </w:rPr>
              <w:t>MT</w:t>
            </w:r>
          </w:p>
        </w:tc>
        <w:tc>
          <w:tcPr>
            <w:tcW w:w="5850" w:type="dxa"/>
            <w:shd w:val="clear" w:color="auto" w:fill="DAEEF3" w:themeFill="accent5" w:themeFillTint="33"/>
          </w:tcPr>
          <w:p w:rsidR="004E6245" w:rsidRDefault="004E6245" w:rsidP="00244708">
            <w:pPr>
              <w:rPr>
                <w:b/>
              </w:rPr>
            </w:pPr>
            <w:r w:rsidRPr="004E6245">
              <w:rPr>
                <w:b/>
              </w:rPr>
              <w:t>Organizational</w:t>
            </w:r>
          </w:p>
          <w:p w:rsidR="004E6245" w:rsidRPr="004E6245" w:rsidRDefault="004E6245" w:rsidP="004E6245">
            <w:pPr>
              <w:pStyle w:val="ListParagraph"/>
              <w:numPr>
                <w:ilvl w:val="0"/>
                <w:numId w:val="3"/>
              </w:numPr>
              <w:rPr>
                <w:b/>
              </w:rPr>
            </w:pPr>
            <w:r>
              <w:t>Open to all programs who are victim service organizations (this includes community based programs, victim witness, and other entities including nonprofit or public organizations) with an interest in addressing domestic or sexual violence.</w:t>
            </w:r>
          </w:p>
        </w:tc>
        <w:tc>
          <w:tcPr>
            <w:tcW w:w="4860" w:type="dxa"/>
            <w:shd w:val="clear" w:color="auto" w:fill="DAEEF3" w:themeFill="accent5" w:themeFillTint="33"/>
          </w:tcPr>
          <w:p w:rsidR="004E6245" w:rsidRDefault="004E6245" w:rsidP="00D34EF9">
            <w:pPr>
              <w:rPr>
                <w:b/>
              </w:rPr>
            </w:pPr>
            <w:r w:rsidRPr="004E6245">
              <w:rPr>
                <w:b/>
              </w:rPr>
              <w:t>Organizational</w:t>
            </w:r>
          </w:p>
          <w:p w:rsidR="004E6245" w:rsidRPr="004E6245" w:rsidRDefault="004E6245" w:rsidP="00D34EF9">
            <w:r>
              <w:t>$250</w:t>
            </w:r>
          </w:p>
        </w:tc>
        <w:tc>
          <w:tcPr>
            <w:tcW w:w="1800" w:type="dxa"/>
            <w:vMerge w:val="restart"/>
            <w:shd w:val="clear" w:color="auto" w:fill="DAEEF3" w:themeFill="accent5" w:themeFillTint="33"/>
          </w:tcPr>
          <w:p w:rsidR="004E6245" w:rsidRDefault="0096186A" w:rsidP="00D34EF9">
            <w:hyperlink r:id="rId26" w:history="1">
              <w:r w:rsidR="004E6245" w:rsidRPr="009C3E1A">
                <w:rPr>
                  <w:rStyle w:val="Hyperlink"/>
                </w:rPr>
                <w:t>http://mcadsv.com/wp-content/uploads/2010/11/Organizational-Member-Application-2018.pdf</w:t>
              </w:r>
            </w:hyperlink>
            <w:r w:rsidR="004E6245">
              <w:t xml:space="preserve"> </w:t>
            </w:r>
          </w:p>
        </w:tc>
        <w:tc>
          <w:tcPr>
            <w:tcW w:w="2070" w:type="dxa"/>
            <w:vMerge w:val="restart"/>
            <w:shd w:val="clear" w:color="auto" w:fill="DAEEF3" w:themeFill="accent5" w:themeFillTint="33"/>
          </w:tcPr>
          <w:p w:rsidR="004E6245" w:rsidRDefault="004E6245" w:rsidP="00D34EF9"/>
        </w:tc>
      </w:tr>
      <w:tr w:rsidR="004E6245" w:rsidTr="00A96BDF">
        <w:trPr>
          <w:trHeight w:val="122"/>
        </w:trPr>
        <w:tc>
          <w:tcPr>
            <w:tcW w:w="1260" w:type="dxa"/>
            <w:vMerge/>
            <w:shd w:val="clear" w:color="auto" w:fill="DAEEF3" w:themeFill="accent5" w:themeFillTint="33"/>
          </w:tcPr>
          <w:p w:rsidR="004E6245" w:rsidRPr="005A5B29" w:rsidRDefault="004E6245" w:rsidP="00277D39">
            <w:pPr>
              <w:jc w:val="center"/>
              <w:rPr>
                <w:rFonts w:ascii="Garamond" w:hAnsi="Garamond"/>
                <w:b/>
                <w:sz w:val="24"/>
                <w:szCs w:val="24"/>
              </w:rPr>
            </w:pPr>
          </w:p>
        </w:tc>
        <w:tc>
          <w:tcPr>
            <w:tcW w:w="5850" w:type="dxa"/>
            <w:shd w:val="clear" w:color="auto" w:fill="DAEEF3" w:themeFill="accent5" w:themeFillTint="33"/>
          </w:tcPr>
          <w:p w:rsidR="004E6245" w:rsidRPr="004E6245" w:rsidRDefault="004E6245" w:rsidP="00244708">
            <w:pPr>
              <w:rPr>
                <w:b/>
              </w:rPr>
            </w:pPr>
            <w:r w:rsidRPr="004E6245">
              <w:rPr>
                <w:b/>
              </w:rPr>
              <w:t>Individual</w:t>
            </w:r>
          </w:p>
        </w:tc>
        <w:tc>
          <w:tcPr>
            <w:tcW w:w="4860" w:type="dxa"/>
            <w:shd w:val="clear" w:color="auto" w:fill="DAEEF3" w:themeFill="accent5" w:themeFillTint="33"/>
          </w:tcPr>
          <w:p w:rsidR="004E6245" w:rsidRDefault="004E6245" w:rsidP="00D34EF9">
            <w:pPr>
              <w:rPr>
                <w:b/>
              </w:rPr>
            </w:pPr>
            <w:r w:rsidRPr="004E6245">
              <w:rPr>
                <w:b/>
              </w:rPr>
              <w:t xml:space="preserve">Individual </w:t>
            </w:r>
          </w:p>
          <w:p w:rsidR="004E6245" w:rsidRPr="004E6245" w:rsidRDefault="004E6245" w:rsidP="00D34EF9">
            <w:r>
              <w:t>$50</w:t>
            </w:r>
          </w:p>
        </w:tc>
        <w:tc>
          <w:tcPr>
            <w:tcW w:w="1800" w:type="dxa"/>
            <w:vMerge/>
            <w:shd w:val="clear" w:color="auto" w:fill="DAEEF3" w:themeFill="accent5" w:themeFillTint="33"/>
          </w:tcPr>
          <w:p w:rsidR="004E6245" w:rsidRDefault="004E6245" w:rsidP="00D34EF9"/>
        </w:tc>
        <w:tc>
          <w:tcPr>
            <w:tcW w:w="2070" w:type="dxa"/>
            <w:vMerge/>
            <w:shd w:val="clear" w:color="auto" w:fill="DAEEF3" w:themeFill="accent5" w:themeFillTint="33"/>
          </w:tcPr>
          <w:p w:rsidR="004E6245" w:rsidRDefault="004E6245" w:rsidP="00D34EF9"/>
        </w:tc>
      </w:tr>
      <w:tr w:rsidR="00F132ED" w:rsidTr="00F132ED">
        <w:trPr>
          <w:trHeight w:val="620"/>
        </w:trPr>
        <w:tc>
          <w:tcPr>
            <w:tcW w:w="1260" w:type="dxa"/>
            <w:vMerge w:val="restart"/>
          </w:tcPr>
          <w:p w:rsidR="00F132ED" w:rsidRPr="005A5B29" w:rsidRDefault="00F132ED" w:rsidP="00277D39">
            <w:pPr>
              <w:jc w:val="center"/>
              <w:rPr>
                <w:rFonts w:ascii="Garamond" w:hAnsi="Garamond"/>
                <w:b/>
                <w:sz w:val="24"/>
                <w:szCs w:val="24"/>
              </w:rPr>
            </w:pPr>
            <w:r w:rsidRPr="005A5B29">
              <w:rPr>
                <w:rFonts w:ascii="Garamond" w:hAnsi="Garamond"/>
                <w:b/>
                <w:sz w:val="24"/>
                <w:szCs w:val="24"/>
              </w:rPr>
              <w:t>NE</w:t>
            </w:r>
          </w:p>
        </w:tc>
        <w:tc>
          <w:tcPr>
            <w:tcW w:w="5850" w:type="dxa"/>
          </w:tcPr>
          <w:p w:rsidR="00F132ED" w:rsidRDefault="00F132ED" w:rsidP="00E62E28">
            <w:pPr>
              <w:rPr>
                <w:b/>
              </w:rPr>
            </w:pPr>
            <w:r>
              <w:rPr>
                <w:b/>
              </w:rPr>
              <w:t>Member Programs</w:t>
            </w:r>
          </w:p>
          <w:p w:rsidR="00F132ED" w:rsidRPr="00821B35" w:rsidRDefault="00F132ED" w:rsidP="00F132ED">
            <w:pPr>
              <w:rPr>
                <w:b/>
              </w:rPr>
            </w:pPr>
          </w:p>
        </w:tc>
        <w:tc>
          <w:tcPr>
            <w:tcW w:w="4860" w:type="dxa"/>
            <w:vMerge w:val="restart"/>
          </w:tcPr>
          <w:p w:rsidR="00F132ED" w:rsidRDefault="00F132ED" w:rsidP="00D34EF9">
            <w:r>
              <w:t>Based on service area and operating budget (formula approach)</w:t>
            </w:r>
          </w:p>
          <w:p w:rsidR="00F132ED" w:rsidRDefault="00F132ED" w:rsidP="00D34EF9"/>
          <w:p w:rsidR="00F132ED" w:rsidRPr="004E6245" w:rsidRDefault="00F132ED" w:rsidP="00D34EF9"/>
        </w:tc>
        <w:tc>
          <w:tcPr>
            <w:tcW w:w="1800" w:type="dxa"/>
            <w:vMerge w:val="restart"/>
          </w:tcPr>
          <w:p w:rsidR="00F132ED" w:rsidRDefault="00F132ED" w:rsidP="00D34EF9"/>
        </w:tc>
        <w:tc>
          <w:tcPr>
            <w:tcW w:w="2070" w:type="dxa"/>
            <w:vMerge w:val="restart"/>
          </w:tcPr>
          <w:p w:rsidR="00F132ED" w:rsidRDefault="00F132ED" w:rsidP="00D34EF9"/>
        </w:tc>
      </w:tr>
      <w:tr w:rsidR="00F132ED" w:rsidTr="00A96BDF">
        <w:trPr>
          <w:trHeight w:val="619"/>
        </w:trPr>
        <w:tc>
          <w:tcPr>
            <w:tcW w:w="1260" w:type="dxa"/>
            <w:vMerge/>
          </w:tcPr>
          <w:p w:rsidR="00F132ED" w:rsidRPr="005A5B29" w:rsidRDefault="00F132ED" w:rsidP="00277D39">
            <w:pPr>
              <w:jc w:val="center"/>
              <w:rPr>
                <w:rFonts w:ascii="Garamond" w:hAnsi="Garamond"/>
                <w:b/>
                <w:sz w:val="24"/>
                <w:szCs w:val="24"/>
              </w:rPr>
            </w:pPr>
          </w:p>
        </w:tc>
        <w:tc>
          <w:tcPr>
            <w:tcW w:w="5850" w:type="dxa"/>
          </w:tcPr>
          <w:p w:rsidR="00F132ED" w:rsidRDefault="00F132ED" w:rsidP="00E62E28">
            <w:pPr>
              <w:rPr>
                <w:b/>
              </w:rPr>
            </w:pPr>
            <w:r>
              <w:rPr>
                <w:b/>
              </w:rPr>
              <w:t>Tribal Programs</w:t>
            </w:r>
          </w:p>
        </w:tc>
        <w:tc>
          <w:tcPr>
            <w:tcW w:w="4860" w:type="dxa"/>
            <w:vMerge/>
          </w:tcPr>
          <w:p w:rsidR="00F132ED" w:rsidRDefault="00F132ED" w:rsidP="00D34EF9"/>
        </w:tc>
        <w:tc>
          <w:tcPr>
            <w:tcW w:w="1800" w:type="dxa"/>
            <w:vMerge/>
          </w:tcPr>
          <w:p w:rsidR="00F132ED" w:rsidRDefault="00F132ED" w:rsidP="00D34EF9"/>
        </w:tc>
        <w:tc>
          <w:tcPr>
            <w:tcW w:w="2070" w:type="dxa"/>
            <w:vMerge/>
          </w:tcPr>
          <w:p w:rsidR="00F132ED" w:rsidRDefault="00F132ED" w:rsidP="00D34EF9"/>
        </w:tc>
      </w:tr>
      <w:tr w:rsidR="004E6245" w:rsidTr="00A96BDF">
        <w:trPr>
          <w:trHeight w:val="62"/>
        </w:trPr>
        <w:tc>
          <w:tcPr>
            <w:tcW w:w="1260" w:type="dxa"/>
            <w:vMerge w:val="restart"/>
            <w:shd w:val="clear" w:color="auto" w:fill="DAEEF3" w:themeFill="accent5" w:themeFillTint="33"/>
          </w:tcPr>
          <w:p w:rsidR="004E6245" w:rsidRPr="005A5B29" w:rsidRDefault="004E6245" w:rsidP="00277D39">
            <w:pPr>
              <w:jc w:val="center"/>
              <w:rPr>
                <w:rFonts w:ascii="Garamond" w:hAnsi="Garamond"/>
                <w:b/>
                <w:sz w:val="24"/>
                <w:szCs w:val="24"/>
              </w:rPr>
            </w:pPr>
            <w:r w:rsidRPr="005A5B29">
              <w:rPr>
                <w:rFonts w:ascii="Garamond" w:hAnsi="Garamond"/>
                <w:b/>
                <w:sz w:val="24"/>
                <w:szCs w:val="24"/>
              </w:rPr>
              <w:t>NV</w:t>
            </w:r>
          </w:p>
        </w:tc>
        <w:tc>
          <w:tcPr>
            <w:tcW w:w="5850" w:type="dxa"/>
            <w:shd w:val="clear" w:color="auto" w:fill="DAEEF3" w:themeFill="accent5" w:themeFillTint="33"/>
          </w:tcPr>
          <w:p w:rsidR="004E6245" w:rsidRDefault="004E6245" w:rsidP="004E6245">
            <w:pPr>
              <w:rPr>
                <w:b/>
              </w:rPr>
            </w:pPr>
            <w:r w:rsidRPr="004E6245">
              <w:rPr>
                <w:b/>
              </w:rPr>
              <w:t>Program Membership</w:t>
            </w:r>
          </w:p>
          <w:p w:rsidR="004E6245" w:rsidRPr="00E62E28" w:rsidRDefault="004E6245" w:rsidP="00E62E28">
            <w:pPr>
              <w:pStyle w:val="ListParagraph"/>
              <w:numPr>
                <w:ilvl w:val="0"/>
                <w:numId w:val="3"/>
              </w:numPr>
              <w:rPr>
                <w:rFonts w:ascii="Garamond" w:hAnsi="Garamond"/>
                <w:b/>
                <w:sz w:val="24"/>
                <w:szCs w:val="24"/>
              </w:rPr>
            </w:pPr>
            <w:r>
              <w:t>Provide DV/SA victim services or violence prevention education</w:t>
            </w:r>
          </w:p>
        </w:tc>
        <w:tc>
          <w:tcPr>
            <w:tcW w:w="4860" w:type="dxa"/>
            <w:shd w:val="clear" w:color="auto" w:fill="DAEEF3" w:themeFill="accent5" w:themeFillTint="33"/>
          </w:tcPr>
          <w:p w:rsidR="004E6245" w:rsidRDefault="004E6245" w:rsidP="004E6245">
            <w:pPr>
              <w:rPr>
                <w:b/>
              </w:rPr>
            </w:pPr>
            <w:r w:rsidRPr="004E6245">
              <w:rPr>
                <w:b/>
              </w:rPr>
              <w:t>Program Membership</w:t>
            </w:r>
          </w:p>
          <w:p w:rsidR="004E6245" w:rsidRDefault="004E6245" w:rsidP="004E6245">
            <w:r>
              <w:t>Based on annual budget</w:t>
            </w:r>
          </w:p>
        </w:tc>
        <w:tc>
          <w:tcPr>
            <w:tcW w:w="1800" w:type="dxa"/>
            <w:vMerge w:val="restart"/>
            <w:shd w:val="clear" w:color="auto" w:fill="DAEEF3" w:themeFill="accent5" w:themeFillTint="33"/>
          </w:tcPr>
          <w:p w:rsidR="004E6245" w:rsidRDefault="0096186A" w:rsidP="00D34EF9">
            <w:hyperlink r:id="rId27" w:history="1">
              <w:r w:rsidR="00E62E28" w:rsidRPr="009C3E1A">
                <w:rPr>
                  <w:rStyle w:val="Hyperlink"/>
                </w:rPr>
                <w:t>http://www.ncedsv.org/membership/allied-partner-membership/</w:t>
              </w:r>
            </w:hyperlink>
          </w:p>
        </w:tc>
        <w:tc>
          <w:tcPr>
            <w:tcW w:w="2070" w:type="dxa"/>
            <w:vMerge w:val="restart"/>
            <w:shd w:val="clear" w:color="auto" w:fill="DAEEF3" w:themeFill="accent5" w:themeFillTint="33"/>
          </w:tcPr>
          <w:p w:rsidR="004E6245" w:rsidRDefault="004E6245" w:rsidP="00D34EF9"/>
        </w:tc>
      </w:tr>
      <w:tr w:rsidR="004E6245" w:rsidTr="00A96BDF">
        <w:trPr>
          <w:trHeight w:val="61"/>
        </w:trPr>
        <w:tc>
          <w:tcPr>
            <w:tcW w:w="1260" w:type="dxa"/>
            <w:vMerge/>
            <w:shd w:val="clear" w:color="auto" w:fill="DAEEF3" w:themeFill="accent5" w:themeFillTint="33"/>
          </w:tcPr>
          <w:p w:rsidR="004E6245" w:rsidRPr="005A5B29" w:rsidRDefault="004E6245" w:rsidP="00277D39">
            <w:pPr>
              <w:jc w:val="center"/>
              <w:rPr>
                <w:rFonts w:ascii="Garamond" w:hAnsi="Garamond"/>
                <w:b/>
                <w:sz w:val="24"/>
                <w:szCs w:val="24"/>
              </w:rPr>
            </w:pPr>
          </w:p>
        </w:tc>
        <w:tc>
          <w:tcPr>
            <w:tcW w:w="5850" w:type="dxa"/>
            <w:shd w:val="clear" w:color="auto" w:fill="DAEEF3" w:themeFill="accent5" w:themeFillTint="33"/>
          </w:tcPr>
          <w:p w:rsidR="004E6245" w:rsidRDefault="004E6245" w:rsidP="004E6245">
            <w:pPr>
              <w:rPr>
                <w:b/>
              </w:rPr>
            </w:pPr>
            <w:r w:rsidRPr="004E6245">
              <w:rPr>
                <w:b/>
              </w:rPr>
              <w:t>Transitional Program Membership</w:t>
            </w:r>
          </w:p>
          <w:p w:rsidR="004E6245" w:rsidRPr="004E6245" w:rsidRDefault="004E6245" w:rsidP="004E6245">
            <w:pPr>
              <w:pStyle w:val="ListParagraph"/>
              <w:numPr>
                <w:ilvl w:val="0"/>
                <w:numId w:val="3"/>
              </w:numPr>
              <w:rPr>
                <w:b/>
              </w:rPr>
            </w:pPr>
            <w:r>
              <w:t>Provide DV/SA victim services or violence prevention education that have been in operation for fewer than 5 years</w:t>
            </w:r>
          </w:p>
          <w:p w:rsidR="004E6245" w:rsidRPr="00E62E28" w:rsidRDefault="004E6245" w:rsidP="00E62E28">
            <w:pPr>
              <w:pStyle w:val="ListParagraph"/>
              <w:numPr>
                <w:ilvl w:val="0"/>
                <w:numId w:val="3"/>
              </w:numPr>
              <w:rPr>
                <w:rFonts w:ascii="Garamond" w:hAnsi="Garamond"/>
                <w:b/>
                <w:sz w:val="24"/>
                <w:szCs w:val="24"/>
              </w:rPr>
            </w:pPr>
            <w:r>
              <w:t>Required to apply for Program Membership after 3 years</w:t>
            </w:r>
          </w:p>
        </w:tc>
        <w:tc>
          <w:tcPr>
            <w:tcW w:w="4860" w:type="dxa"/>
            <w:shd w:val="clear" w:color="auto" w:fill="DAEEF3" w:themeFill="accent5" w:themeFillTint="33"/>
          </w:tcPr>
          <w:p w:rsidR="004E6245" w:rsidRDefault="004E6245" w:rsidP="004E6245">
            <w:pPr>
              <w:rPr>
                <w:b/>
              </w:rPr>
            </w:pPr>
            <w:r w:rsidRPr="004E6245">
              <w:rPr>
                <w:b/>
              </w:rPr>
              <w:t>Transitional Program Membership</w:t>
            </w:r>
          </w:p>
          <w:p w:rsidR="004E6245" w:rsidRDefault="004E6245" w:rsidP="004E6245">
            <w:r>
              <w:t>Based on annual budget</w:t>
            </w:r>
          </w:p>
        </w:tc>
        <w:tc>
          <w:tcPr>
            <w:tcW w:w="1800" w:type="dxa"/>
            <w:vMerge/>
            <w:shd w:val="clear" w:color="auto" w:fill="DAEEF3" w:themeFill="accent5" w:themeFillTint="33"/>
          </w:tcPr>
          <w:p w:rsidR="004E6245" w:rsidRDefault="004E6245" w:rsidP="00D34EF9"/>
        </w:tc>
        <w:tc>
          <w:tcPr>
            <w:tcW w:w="2070" w:type="dxa"/>
            <w:vMerge/>
            <w:shd w:val="clear" w:color="auto" w:fill="DAEEF3" w:themeFill="accent5" w:themeFillTint="33"/>
          </w:tcPr>
          <w:p w:rsidR="004E6245" w:rsidRDefault="004E6245" w:rsidP="00D34EF9"/>
        </w:tc>
      </w:tr>
      <w:tr w:rsidR="004E6245" w:rsidTr="00A96BDF">
        <w:trPr>
          <w:trHeight w:val="61"/>
        </w:trPr>
        <w:tc>
          <w:tcPr>
            <w:tcW w:w="1260" w:type="dxa"/>
            <w:vMerge/>
            <w:shd w:val="clear" w:color="auto" w:fill="DAEEF3" w:themeFill="accent5" w:themeFillTint="33"/>
          </w:tcPr>
          <w:p w:rsidR="004E6245" w:rsidRPr="005A5B29" w:rsidRDefault="004E6245" w:rsidP="00277D39">
            <w:pPr>
              <w:jc w:val="center"/>
              <w:rPr>
                <w:rFonts w:ascii="Garamond" w:hAnsi="Garamond"/>
                <w:b/>
                <w:sz w:val="24"/>
                <w:szCs w:val="24"/>
              </w:rPr>
            </w:pPr>
          </w:p>
        </w:tc>
        <w:tc>
          <w:tcPr>
            <w:tcW w:w="5850" w:type="dxa"/>
            <w:shd w:val="clear" w:color="auto" w:fill="DAEEF3" w:themeFill="accent5" w:themeFillTint="33"/>
          </w:tcPr>
          <w:p w:rsidR="004E6245" w:rsidRDefault="004E6245" w:rsidP="004E6245">
            <w:pPr>
              <w:rPr>
                <w:b/>
              </w:rPr>
            </w:pPr>
            <w:r w:rsidRPr="004E6245">
              <w:rPr>
                <w:b/>
              </w:rPr>
              <w:t>Allied Partner Membership</w:t>
            </w:r>
          </w:p>
          <w:p w:rsidR="004E6245" w:rsidRPr="00E62E28" w:rsidRDefault="004E6245" w:rsidP="00E62E28">
            <w:pPr>
              <w:pStyle w:val="ListParagraph"/>
              <w:numPr>
                <w:ilvl w:val="0"/>
                <w:numId w:val="3"/>
              </w:numPr>
              <w:rPr>
                <w:rFonts w:ascii="Garamond" w:hAnsi="Garamond"/>
                <w:b/>
                <w:sz w:val="24"/>
                <w:szCs w:val="24"/>
              </w:rPr>
            </w:pPr>
            <w:r>
              <w:lastRenderedPageBreak/>
              <w:t>Organizations/businesses that align with NCEDSV mission, goals and philosophy</w:t>
            </w:r>
          </w:p>
        </w:tc>
        <w:tc>
          <w:tcPr>
            <w:tcW w:w="4860" w:type="dxa"/>
            <w:shd w:val="clear" w:color="auto" w:fill="DAEEF3" w:themeFill="accent5" w:themeFillTint="33"/>
          </w:tcPr>
          <w:p w:rsidR="004E6245" w:rsidRDefault="004E6245" w:rsidP="004E6245">
            <w:pPr>
              <w:rPr>
                <w:b/>
              </w:rPr>
            </w:pPr>
            <w:r w:rsidRPr="004E6245">
              <w:rPr>
                <w:b/>
              </w:rPr>
              <w:lastRenderedPageBreak/>
              <w:t>Allied Partner Membership</w:t>
            </w:r>
          </w:p>
          <w:p w:rsidR="004E6245" w:rsidRDefault="004E6245" w:rsidP="004E6245">
            <w:r>
              <w:lastRenderedPageBreak/>
              <w:t>Based on annual budget:</w:t>
            </w:r>
          </w:p>
          <w:p w:rsidR="004E6245" w:rsidRDefault="004E6245" w:rsidP="004E6245">
            <w:r>
              <w:t>$500,001</w:t>
            </w:r>
            <w:r w:rsidR="00FA64E9">
              <w:t xml:space="preserve"> </w:t>
            </w:r>
            <w:r>
              <w:t xml:space="preserve">+ </w:t>
            </w:r>
            <w:r w:rsidRPr="00033B7A">
              <w:t>|</w:t>
            </w:r>
            <w:r>
              <w:t xml:space="preserve"> $500</w:t>
            </w:r>
          </w:p>
          <w:p w:rsidR="004E6245" w:rsidRDefault="004E6245" w:rsidP="004E6245">
            <w:r>
              <w:t xml:space="preserve">$0 – 500, 000 </w:t>
            </w:r>
            <w:r w:rsidRPr="00033B7A">
              <w:t>|</w:t>
            </w:r>
            <w:r>
              <w:t xml:space="preserve"> $250</w:t>
            </w:r>
          </w:p>
        </w:tc>
        <w:tc>
          <w:tcPr>
            <w:tcW w:w="1800" w:type="dxa"/>
            <w:vMerge/>
            <w:shd w:val="clear" w:color="auto" w:fill="DAEEF3" w:themeFill="accent5" w:themeFillTint="33"/>
          </w:tcPr>
          <w:p w:rsidR="004E6245" w:rsidRDefault="004E6245" w:rsidP="00D34EF9"/>
        </w:tc>
        <w:tc>
          <w:tcPr>
            <w:tcW w:w="2070" w:type="dxa"/>
            <w:vMerge/>
            <w:shd w:val="clear" w:color="auto" w:fill="DAEEF3" w:themeFill="accent5" w:themeFillTint="33"/>
          </w:tcPr>
          <w:p w:rsidR="004E6245" w:rsidRDefault="004E6245" w:rsidP="00D34EF9"/>
        </w:tc>
      </w:tr>
      <w:tr w:rsidR="004E6245" w:rsidTr="00A96BDF">
        <w:trPr>
          <w:trHeight w:val="638"/>
        </w:trPr>
        <w:tc>
          <w:tcPr>
            <w:tcW w:w="1260" w:type="dxa"/>
            <w:vMerge/>
            <w:shd w:val="clear" w:color="auto" w:fill="DAEEF3" w:themeFill="accent5" w:themeFillTint="33"/>
          </w:tcPr>
          <w:p w:rsidR="004E6245" w:rsidRPr="005A5B29" w:rsidRDefault="004E6245" w:rsidP="00277D39">
            <w:pPr>
              <w:jc w:val="center"/>
              <w:rPr>
                <w:rFonts w:ascii="Garamond" w:hAnsi="Garamond"/>
                <w:b/>
                <w:sz w:val="24"/>
                <w:szCs w:val="24"/>
              </w:rPr>
            </w:pPr>
          </w:p>
        </w:tc>
        <w:tc>
          <w:tcPr>
            <w:tcW w:w="5850" w:type="dxa"/>
            <w:shd w:val="clear" w:color="auto" w:fill="DAEEF3" w:themeFill="accent5" w:themeFillTint="33"/>
          </w:tcPr>
          <w:p w:rsidR="004E6245" w:rsidRDefault="004E6245" w:rsidP="00D34EF9">
            <w:pPr>
              <w:rPr>
                <w:b/>
              </w:rPr>
            </w:pPr>
            <w:r w:rsidRPr="004E6245">
              <w:rPr>
                <w:b/>
              </w:rPr>
              <w:t>Friend Membership</w:t>
            </w:r>
          </w:p>
          <w:p w:rsidR="00E62E28" w:rsidRPr="00E62E28" w:rsidRDefault="00E62E28" w:rsidP="00E62E28">
            <w:pPr>
              <w:pStyle w:val="ListParagraph"/>
              <w:numPr>
                <w:ilvl w:val="0"/>
                <w:numId w:val="3"/>
              </w:numPr>
              <w:rPr>
                <w:rFonts w:ascii="Garamond" w:hAnsi="Garamond"/>
                <w:b/>
                <w:sz w:val="24"/>
                <w:szCs w:val="24"/>
              </w:rPr>
            </w:pPr>
            <w:r>
              <w:t>Individuals who support the mission of NCEDSV</w:t>
            </w:r>
          </w:p>
        </w:tc>
        <w:tc>
          <w:tcPr>
            <w:tcW w:w="4860" w:type="dxa"/>
            <w:shd w:val="clear" w:color="auto" w:fill="DAEEF3" w:themeFill="accent5" w:themeFillTint="33"/>
          </w:tcPr>
          <w:p w:rsidR="004E6245" w:rsidRDefault="004E6245" w:rsidP="00D34EF9">
            <w:pPr>
              <w:rPr>
                <w:b/>
              </w:rPr>
            </w:pPr>
            <w:r w:rsidRPr="004E6245">
              <w:rPr>
                <w:b/>
              </w:rPr>
              <w:t>Friend Membership</w:t>
            </w:r>
          </w:p>
          <w:p w:rsidR="00E62E28" w:rsidRPr="00E62E28" w:rsidRDefault="00E62E28" w:rsidP="00D34EF9">
            <w:r>
              <w:t>$75</w:t>
            </w:r>
          </w:p>
          <w:p w:rsidR="00E62E28" w:rsidRDefault="00E62E28" w:rsidP="00D34EF9"/>
        </w:tc>
        <w:tc>
          <w:tcPr>
            <w:tcW w:w="1800" w:type="dxa"/>
            <w:vMerge/>
            <w:shd w:val="clear" w:color="auto" w:fill="DAEEF3" w:themeFill="accent5" w:themeFillTint="33"/>
          </w:tcPr>
          <w:p w:rsidR="004E6245" w:rsidRDefault="004E6245" w:rsidP="00D34EF9"/>
        </w:tc>
        <w:tc>
          <w:tcPr>
            <w:tcW w:w="2070" w:type="dxa"/>
            <w:vMerge/>
            <w:shd w:val="clear" w:color="auto" w:fill="DAEEF3" w:themeFill="accent5" w:themeFillTint="33"/>
          </w:tcPr>
          <w:p w:rsidR="004E6245" w:rsidRDefault="004E6245" w:rsidP="00D34EF9"/>
        </w:tc>
      </w:tr>
      <w:tr w:rsidR="00165D50" w:rsidTr="00A96BDF">
        <w:tc>
          <w:tcPr>
            <w:tcW w:w="1260" w:type="dxa"/>
          </w:tcPr>
          <w:p w:rsidR="00165D50" w:rsidRPr="005A5B29" w:rsidRDefault="00165D50" w:rsidP="00277D39">
            <w:pPr>
              <w:jc w:val="center"/>
              <w:rPr>
                <w:rFonts w:ascii="Garamond" w:hAnsi="Garamond"/>
                <w:b/>
                <w:sz w:val="24"/>
                <w:szCs w:val="24"/>
              </w:rPr>
            </w:pPr>
            <w:r w:rsidRPr="009465D9">
              <w:rPr>
                <w:rFonts w:ascii="Garamond" w:hAnsi="Garamond"/>
                <w:b/>
                <w:sz w:val="24"/>
                <w:szCs w:val="24"/>
              </w:rPr>
              <w:t>NH</w:t>
            </w:r>
          </w:p>
        </w:tc>
        <w:tc>
          <w:tcPr>
            <w:tcW w:w="5850" w:type="dxa"/>
          </w:tcPr>
          <w:p w:rsidR="00165D50" w:rsidRDefault="009465D9" w:rsidP="00EE221E">
            <w:pPr>
              <w:rPr>
                <w:b/>
              </w:rPr>
            </w:pPr>
            <w:r w:rsidRPr="009465D9">
              <w:rPr>
                <w:b/>
              </w:rPr>
              <w:t>Organizational Member</w:t>
            </w:r>
          </w:p>
          <w:p w:rsidR="009465D9" w:rsidRPr="009465D9" w:rsidRDefault="009465D9" w:rsidP="009465D9">
            <w:pPr>
              <w:pStyle w:val="ListParagraph"/>
              <w:numPr>
                <w:ilvl w:val="0"/>
                <w:numId w:val="3"/>
              </w:numPr>
            </w:pPr>
            <w:r w:rsidRPr="009465D9">
              <w:t xml:space="preserve">Organizations </w:t>
            </w:r>
            <w:r>
              <w:t>aligned with Coalition mission, and providing DV/SA services</w:t>
            </w:r>
          </w:p>
        </w:tc>
        <w:tc>
          <w:tcPr>
            <w:tcW w:w="4860" w:type="dxa"/>
          </w:tcPr>
          <w:p w:rsidR="00165D50" w:rsidRDefault="009465D9" w:rsidP="00EE221E">
            <w:r>
              <w:t>Each of the 13 organizational members pays $1,000 in dues annually</w:t>
            </w:r>
          </w:p>
        </w:tc>
        <w:tc>
          <w:tcPr>
            <w:tcW w:w="1800" w:type="dxa"/>
          </w:tcPr>
          <w:p w:rsidR="00165D50" w:rsidRDefault="00165D50" w:rsidP="00EE221E"/>
        </w:tc>
        <w:tc>
          <w:tcPr>
            <w:tcW w:w="2070" w:type="dxa"/>
          </w:tcPr>
          <w:p w:rsidR="00165D50" w:rsidRDefault="00165D50" w:rsidP="00EE221E"/>
        </w:tc>
      </w:tr>
      <w:tr w:rsidR="00E62E28" w:rsidTr="00A96BDF">
        <w:trPr>
          <w:trHeight w:val="123"/>
        </w:trPr>
        <w:tc>
          <w:tcPr>
            <w:tcW w:w="1260" w:type="dxa"/>
            <w:vMerge w:val="restart"/>
            <w:shd w:val="clear" w:color="auto" w:fill="DAEEF3" w:themeFill="accent5" w:themeFillTint="33"/>
          </w:tcPr>
          <w:p w:rsidR="00E62E28" w:rsidRPr="005A5B29" w:rsidRDefault="00E62E28" w:rsidP="00277D39">
            <w:pPr>
              <w:jc w:val="center"/>
              <w:rPr>
                <w:rFonts w:ascii="Garamond" w:hAnsi="Garamond"/>
                <w:b/>
                <w:sz w:val="24"/>
                <w:szCs w:val="24"/>
              </w:rPr>
            </w:pPr>
            <w:r w:rsidRPr="005A5B29">
              <w:rPr>
                <w:rFonts w:ascii="Garamond" w:hAnsi="Garamond"/>
                <w:b/>
                <w:sz w:val="24"/>
                <w:szCs w:val="24"/>
              </w:rPr>
              <w:t>NJ</w:t>
            </w:r>
          </w:p>
        </w:tc>
        <w:tc>
          <w:tcPr>
            <w:tcW w:w="5850" w:type="dxa"/>
            <w:shd w:val="clear" w:color="auto" w:fill="DAEEF3" w:themeFill="accent5" w:themeFillTint="33"/>
          </w:tcPr>
          <w:p w:rsidR="00E62E28" w:rsidRDefault="00E62E28" w:rsidP="00BD272C">
            <w:pPr>
              <w:rPr>
                <w:b/>
              </w:rPr>
            </w:pPr>
            <w:r w:rsidRPr="00E62E28">
              <w:rPr>
                <w:b/>
              </w:rPr>
              <w:t>Organizational Member</w:t>
            </w:r>
          </w:p>
          <w:p w:rsidR="00E62E28" w:rsidRDefault="003135BE" w:rsidP="003135BE">
            <w:pPr>
              <w:pStyle w:val="ListParagraph"/>
              <w:numPr>
                <w:ilvl w:val="0"/>
                <w:numId w:val="3"/>
              </w:numPr>
            </w:pPr>
            <w:r w:rsidRPr="003135BE">
              <w:t>A program within a larger organization or organization whose primary purpose is to provide resources, education and/or services for victims of domestic violence.</w:t>
            </w:r>
          </w:p>
          <w:p w:rsidR="003135BE" w:rsidRPr="003135BE" w:rsidRDefault="003135BE" w:rsidP="003135BE">
            <w:pPr>
              <w:pStyle w:val="ListParagraph"/>
              <w:numPr>
                <w:ilvl w:val="0"/>
                <w:numId w:val="3"/>
              </w:numPr>
            </w:pPr>
            <w:r>
              <w:t>Application</w:t>
            </w:r>
          </w:p>
        </w:tc>
        <w:tc>
          <w:tcPr>
            <w:tcW w:w="4860" w:type="dxa"/>
            <w:shd w:val="clear" w:color="auto" w:fill="DAEEF3" w:themeFill="accent5" w:themeFillTint="33"/>
          </w:tcPr>
          <w:p w:rsidR="00E62E28" w:rsidRPr="00E62E28" w:rsidRDefault="00E62E28" w:rsidP="00D34EF9">
            <w:pPr>
              <w:rPr>
                <w:b/>
              </w:rPr>
            </w:pPr>
            <w:r w:rsidRPr="00E62E28">
              <w:rPr>
                <w:b/>
              </w:rPr>
              <w:t>Organizational Member</w:t>
            </w:r>
          </w:p>
        </w:tc>
        <w:tc>
          <w:tcPr>
            <w:tcW w:w="1800" w:type="dxa"/>
            <w:vMerge w:val="restart"/>
            <w:shd w:val="clear" w:color="auto" w:fill="DAEEF3" w:themeFill="accent5" w:themeFillTint="33"/>
          </w:tcPr>
          <w:p w:rsidR="00E62E28" w:rsidRDefault="0096186A" w:rsidP="00D34EF9">
            <w:hyperlink r:id="rId28" w:history="1">
              <w:r w:rsidR="003135BE" w:rsidRPr="009C3E1A">
                <w:rPr>
                  <w:rStyle w:val="Hyperlink"/>
                </w:rPr>
                <w:t>http://www.njcedv.org/become-a-member/</w:t>
              </w:r>
            </w:hyperlink>
            <w:r w:rsidR="003135BE">
              <w:t xml:space="preserve"> </w:t>
            </w:r>
          </w:p>
        </w:tc>
        <w:tc>
          <w:tcPr>
            <w:tcW w:w="2070" w:type="dxa"/>
            <w:vMerge w:val="restart"/>
            <w:shd w:val="clear" w:color="auto" w:fill="DAEEF3" w:themeFill="accent5" w:themeFillTint="33"/>
          </w:tcPr>
          <w:p w:rsidR="00E62E28" w:rsidRDefault="00E62E28" w:rsidP="00D34EF9"/>
        </w:tc>
      </w:tr>
      <w:tr w:rsidR="00E62E28" w:rsidTr="00A96BDF">
        <w:trPr>
          <w:trHeight w:val="122"/>
        </w:trPr>
        <w:tc>
          <w:tcPr>
            <w:tcW w:w="1260" w:type="dxa"/>
            <w:vMerge/>
            <w:shd w:val="clear" w:color="auto" w:fill="DAEEF3" w:themeFill="accent5" w:themeFillTint="33"/>
          </w:tcPr>
          <w:p w:rsidR="00E62E28" w:rsidRPr="005A5B29" w:rsidRDefault="00E62E28" w:rsidP="00277D39">
            <w:pPr>
              <w:jc w:val="center"/>
              <w:rPr>
                <w:rFonts w:ascii="Garamond" w:hAnsi="Garamond"/>
                <w:b/>
                <w:sz w:val="24"/>
                <w:szCs w:val="24"/>
              </w:rPr>
            </w:pPr>
          </w:p>
        </w:tc>
        <w:tc>
          <w:tcPr>
            <w:tcW w:w="5850" w:type="dxa"/>
            <w:shd w:val="clear" w:color="auto" w:fill="DAEEF3" w:themeFill="accent5" w:themeFillTint="33"/>
          </w:tcPr>
          <w:p w:rsidR="00E62E28" w:rsidRDefault="00E62E28" w:rsidP="00BD272C">
            <w:pPr>
              <w:rPr>
                <w:b/>
              </w:rPr>
            </w:pPr>
            <w:r w:rsidRPr="00E62E28">
              <w:rPr>
                <w:b/>
              </w:rPr>
              <w:t>Individual Member</w:t>
            </w:r>
          </w:p>
          <w:p w:rsidR="003135BE" w:rsidRDefault="003135BE" w:rsidP="003135BE">
            <w:pPr>
              <w:pStyle w:val="ListParagraph"/>
              <w:numPr>
                <w:ilvl w:val="0"/>
                <w:numId w:val="3"/>
              </w:numPr>
            </w:pPr>
            <w:r w:rsidRPr="003135BE">
              <w:t>Any individual who has an interest and/or works in the field of domestic violence may become a member of the New Jersey Coalition to End Domestic Violence.</w:t>
            </w:r>
          </w:p>
          <w:p w:rsidR="003135BE" w:rsidRPr="003135BE" w:rsidRDefault="003135BE" w:rsidP="003135BE">
            <w:pPr>
              <w:pStyle w:val="ListParagraph"/>
              <w:numPr>
                <w:ilvl w:val="0"/>
                <w:numId w:val="3"/>
              </w:numPr>
            </w:pPr>
            <w:r>
              <w:t>Application</w:t>
            </w:r>
          </w:p>
        </w:tc>
        <w:tc>
          <w:tcPr>
            <w:tcW w:w="4860" w:type="dxa"/>
            <w:shd w:val="clear" w:color="auto" w:fill="DAEEF3" w:themeFill="accent5" w:themeFillTint="33"/>
          </w:tcPr>
          <w:p w:rsidR="00E62E28" w:rsidRPr="00E62E28" w:rsidRDefault="00E62E28" w:rsidP="00D34EF9">
            <w:pPr>
              <w:rPr>
                <w:b/>
              </w:rPr>
            </w:pPr>
            <w:r w:rsidRPr="00E62E28">
              <w:rPr>
                <w:b/>
              </w:rPr>
              <w:t>Individual Member</w:t>
            </w:r>
          </w:p>
        </w:tc>
        <w:tc>
          <w:tcPr>
            <w:tcW w:w="1800" w:type="dxa"/>
            <w:vMerge/>
            <w:shd w:val="clear" w:color="auto" w:fill="DAEEF3" w:themeFill="accent5" w:themeFillTint="33"/>
          </w:tcPr>
          <w:p w:rsidR="00E62E28" w:rsidRDefault="00E62E28" w:rsidP="00D34EF9"/>
        </w:tc>
        <w:tc>
          <w:tcPr>
            <w:tcW w:w="2070" w:type="dxa"/>
            <w:vMerge/>
            <w:shd w:val="clear" w:color="auto" w:fill="DAEEF3" w:themeFill="accent5" w:themeFillTint="33"/>
          </w:tcPr>
          <w:p w:rsidR="00E62E28" w:rsidRDefault="00E62E28" w:rsidP="00D34EF9"/>
        </w:tc>
      </w:tr>
      <w:tr w:rsidR="003135BE" w:rsidTr="00A96BDF">
        <w:trPr>
          <w:trHeight w:val="123"/>
        </w:trPr>
        <w:tc>
          <w:tcPr>
            <w:tcW w:w="1260" w:type="dxa"/>
            <w:vMerge w:val="restart"/>
          </w:tcPr>
          <w:p w:rsidR="003135BE" w:rsidRPr="005A5B29" w:rsidRDefault="003B6932" w:rsidP="00277D39">
            <w:pPr>
              <w:jc w:val="center"/>
              <w:rPr>
                <w:rFonts w:ascii="Garamond" w:hAnsi="Garamond"/>
                <w:b/>
                <w:sz w:val="24"/>
                <w:szCs w:val="24"/>
              </w:rPr>
            </w:pPr>
            <w:r>
              <w:rPr>
                <w:rFonts w:ascii="Garamond" w:hAnsi="Garamond"/>
                <w:b/>
                <w:sz w:val="24"/>
                <w:szCs w:val="24"/>
              </w:rPr>
              <w:t xml:space="preserve"> </w:t>
            </w:r>
            <w:r w:rsidR="003135BE" w:rsidRPr="005A5B29">
              <w:rPr>
                <w:rFonts w:ascii="Garamond" w:hAnsi="Garamond"/>
                <w:b/>
                <w:sz w:val="24"/>
                <w:szCs w:val="24"/>
              </w:rPr>
              <w:t>NM</w:t>
            </w:r>
          </w:p>
        </w:tc>
        <w:tc>
          <w:tcPr>
            <w:tcW w:w="5850" w:type="dxa"/>
          </w:tcPr>
          <w:p w:rsidR="003135BE" w:rsidRDefault="003135BE" w:rsidP="00D34EF9">
            <w:pPr>
              <w:rPr>
                <w:b/>
              </w:rPr>
            </w:pPr>
            <w:r w:rsidRPr="003135BE">
              <w:rPr>
                <w:b/>
              </w:rPr>
              <w:t>Principal Member</w:t>
            </w:r>
          </w:p>
          <w:p w:rsidR="003135BE" w:rsidRDefault="003135BE" w:rsidP="003135BE">
            <w:pPr>
              <w:pStyle w:val="ListParagraph"/>
              <w:numPr>
                <w:ilvl w:val="0"/>
                <w:numId w:val="3"/>
              </w:numPr>
            </w:pPr>
            <w:r>
              <w:t>N</w:t>
            </w:r>
            <w:r w:rsidRPr="003135BE">
              <w:t>onprofit, nongovernmental organizations and tribal programs* in the State of New Mexico whose primary purpose is the direct provision of services for victims/survivors of domestic violence.</w:t>
            </w:r>
          </w:p>
          <w:p w:rsidR="003135BE" w:rsidRPr="003135BE" w:rsidRDefault="003135BE" w:rsidP="003135BE">
            <w:pPr>
              <w:pStyle w:val="ListParagraph"/>
              <w:numPr>
                <w:ilvl w:val="0"/>
                <w:numId w:val="3"/>
              </w:numPr>
            </w:pPr>
            <w:r>
              <w:t>Application approved by board of directors</w:t>
            </w:r>
          </w:p>
        </w:tc>
        <w:tc>
          <w:tcPr>
            <w:tcW w:w="4860" w:type="dxa"/>
          </w:tcPr>
          <w:p w:rsidR="003135BE" w:rsidRPr="003135BE" w:rsidRDefault="003135BE" w:rsidP="00D34EF9">
            <w:pPr>
              <w:rPr>
                <w:b/>
              </w:rPr>
            </w:pPr>
            <w:r w:rsidRPr="003135BE">
              <w:rPr>
                <w:b/>
              </w:rPr>
              <w:t>Principal Member</w:t>
            </w:r>
          </w:p>
        </w:tc>
        <w:tc>
          <w:tcPr>
            <w:tcW w:w="1800" w:type="dxa"/>
            <w:vMerge w:val="restart"/>
          </w:tcPr>
          <w:p w:rsidR="003135BE" w:rsidRDefault="0096186A" w:rsidP="00D34EF9">
            <w:hyperlink r:id="rId29" w:history="1">
              <w:r w:rsidR="00987556" w:rsidRPr="009C3E1A">
                <w:rPr>
                  <w:rStyle w:val="Hyperlink"/>
                </w:rPr>
                <w:t>https://www.nmcadv.org/membership/</w:t>
              </w:r>
            </w:hyperlink>
            <w:r w:rsidR="00987556">
              <w:t xml:space="preserve"> </w:t>
            </w:r>
          </w:p>
        </w:tc>
        <w:tc>
          <w:tcPr>
            <w:tcW w:w="2070" w:type="dxa"/>
            <w:vMerge w:val="restart"/>
          </w:tcPr>
          <w:p w:rsidR="003135BE" w:rsidRDefault="003135BE" w:rsidP="00D34EF9"/>
        </w:tc>
      </w:tr>
      <w:tr w:rsidR="003135BE" w:rsidTr="00A96BDF">
        <w:trPr>
          <w:trHeight w:val="122"/>
        </w:trPr>
        <w:tc>
          <w:tcPr>
            <w:tcW w:w="1260" w:type="dxa"/>
            <w:vMerge/>
          </w:tcPr>
          <w:p w:rsidR="003135BE" w:rsidRPr="005A5B29" w:rsidRDefault="003135BE" w:rsidP="00277D39">
            <w:pPr>
              <w:jc w:val="center"/>
              <w:rPr>
                <w:rFonts w:ascii="Garamond" w:hAnsi="Garamond"/>
                <w:b/>
                <w:sz w:val="24"/>
                <w:szCs w:val="24"/>
              </w:rPr>
            </w:pPr>
          </w:p>
        </w:tc>
        <w:tc>
          <w:tcPr>
            <w:tcW w:w="5850" w:type="dxa"/>
          </w:tcPr>
          <w:p w:rsidR="003135BE" w:rsidRDefault="003135BE" w:rsidP="00D34EF9">
            <w:pPr>
              <w:rPr>
                <w:b/>
              </w:rPr>
            </w:pPr>
            <w:r w:rsidRPr="003135BE">
              <w:rPr>
                <w:b/>
              </w:rPr>
              <w:t>Organizational Member</w:t>
            </w:r>
          </w:p>
          <w:p w:rsidR="003135BE" w:rsidRPr="003135BE" w:rsidRDefault="003135BE" w:rsidP="003135BE">
            <w:pPr>
              <w:pStyle w:val="ListParagraph"/>
              <w:numPr>
                <w:ilvl w:val="0"/>
                <w:numId w:val="3"/>
              </w:numPr>
              <w:rPr>
                <w:b/>
              </w:rPr>
            </w:pPr>
            <w:r>
              <w:t>Any organization that supports the mission and vision of NMCADV</w:t>
            </w:r>
          </w:p>
        </w:tc>
        <w:tc>
          <w:tcPr>
            <w:tcW w:w="4860" w:type="dxa"/>
          </w:tcPr>
          <w:p w:rsidR="003135BE" w:rsidRPr="003135BE" w:rsidRDefault="003135BE" w:rsidP="00D34EF9">
            <w:pPr>
              <w:rPr>
                <w:b/>
              </w:rPr>
            </w:pPr>
            <w:r w:rsidRPr="003135BE">
              <w:rPr>
                <w:b/>
              </w:rPr>
              <w:t>Organizational Member</w:t>
            </w:r>
          </w:p>
        </w:tc>
        <w:tc>
          <w:tcPr>
            <w:tcW w:w="1800" w:type="dxa"/>
            <w:vMerge/>
          </w:tcPr>
          <w:p w:rsidR="003135BE" w:rsidRDefault="003135BE" w:rsidP="00D34EF9"/>
        </w:tc>
        <w:tc>
          <w:tcPr>
            <w:tcW w:w="2070" w:type="dxa"/>
            <w:vMerge/>
          </w:tcPr>
          <w:p w:rsidR="003135BE" w:rsidRDefault="003135BE" w:rsidP="00D34EF9"/>
        </w:tc>
      </w:tr>
      <w:tr w:rsidR="00987556" w:rsidTr="00A96BDF">
        <w:trPr>
          <w:trHeight w:val="123"/>
        </w:trPr>
        <w:tc>
          <w:tcPr>
            <w:tcW w:w="1260" w:type="dxa"/>
            <w:vMerge w:val="restart"/>
            <w:shd w:val="clear" w:color="auto" w:fill="DAEEF3" w:themeFill="accent5" w:themeFillTint="33"/>
          </w:tcPr>
          <w:p w:rsidR="00987556" w:rsidRPr="005A5B29" w:rsidRDefault="00987556" w:rsidP="00277D39">
            <w:pPr>
              <w:jc w:val="center"/>
              <w:rPr>
                <w:rFonts w:ascii="Garamond" w:hAnsi="Garamond"/>
                <w:b/>
                <w:sz w:val="24"/>
                <w:szCs w:val="24"/>
              </w:rPr>
            </w:pPr>
            <w:r w:rsidRPr="005A5B29">
              <w:rPr>
                <w:rFonts w:ascii="Garamond" w:hAnsi="Garamond"/>
                <w:b/>
                <w:sz w:val="24"/>
                <w:szCs w:val="24"/>
              </w:rPr>
              <w:t>NY</w:t>
            </w:r>
          </w:p>
        </w:tc>
        <w:tc>
          <w:tcPr>
            <w:tcW w:w="5850" w:type="dxa"/>
            <w:shd w:val="clear" w:color="auto" w:fill="DAEEF3" w:themeFill="accent5" w:themeFillTint="33"/>
          </w:tcPr>
          <w:p w:rsidR="00987556" w:rsidRDefault="00987556" w:rsidP="00D34EF9">
            <w:pPr>
              <w:rPr>
                <w:b/>
              </w:rPr>
            </w:pPr>
            <w:r w:rsidRPr="00987556">
              <w:rPr>
                <w:b/>
              </w:rPr>
              <w:t>Program Membership</w:t>
            </w:r>
          </w:p>
          <w:p w:rsidR="00987556" w:rsidRPr="00987556" w:rsidRDefault="00987556" w:rsidP="00987556">
            <w:pPr>
              <w:pStyle w:val="ListParagraph"/>
              <w:numPr>
                <w:ilvl w:val="0"/>
                <w:numId w:val="3"/>
              </w:numPr>
            </w:pPr>
            <w:r>
              <w:t>P</w:t>
            </w:r>
            <w:r w:rsidRPr="00987556">
              <w:t xml:space="preserve">rivate, nonprofit, nongovernmental organizations and programs that have a primary purpose of providing immediate shelter and supportive </w:t>
            </w:r>
            <w:r>
              <w:t xml:space="preserve">DV </w:t>
            </w:r>
            <w:r w:rsidRPr="00987556">
              <w:t>services</w:t>
            </w:r>
          </w:p>
        </w:tc>
        <w:tc>
          <w:tcPr>
            <w:tcW w:w="4860" w:type="dxa"/>
            <w:shd w:val="clear" w:color="auto" w:fill="DAEEF3" w:themeFill="accent5" w:themeFillTint="33"/>
          </w:tcPr>
          <w:p w:rsidR="00987556" w:rsidRDefault="00987556" w:rsidP="00D34EF9">
            <w:pPr>
              <w:rPr>
                <w:b/>
              </w:rPr>
            </w:pPr>
            <w:r w:rsidRPr="00987556">
              <w:rPr>
                <w:b/>
              </w:rPr>
              <w:t>Program Membership</w:t>
            </w:r>
          </w:p>
          <w:p w:rsidR="00987556" w:rsidRDefault="00987556" w:rsidP="00D34EF9">
            <w:r>
              <w:t>Based on annual budget:</w:t>
            </w:r>
          </w:p>
          <w:p w:rsidR="00987556" w:rsidRDefault="00987556" w:rsidP="00D34EF9">
            <w:r>
              <w:t xml:space="preserve">$0 – 100,000 </w:t>
            </w:r>
            <w:r w:rsidRPr="00033B7A">
              <w:t>|</w:t>
            </w:r>
            <w:r>
              <w:t xml:space="preserve"> $185</w:t>
            </w:r>
          </w:p>
          <w:p w:rsidR="00987556" w:rsidRDefault="00987556" w:rsidP="00D34EF9">
            <w:r>
              <w:t xml:space="preserve">$1,000 – 499,999 </w:t>
            </w:r>
            <w:r w:rsidRPr="00033B7A">
              <w:t>|</w:t>
            </w:r>
            <w:r>
              <w:t xml:space="preserve"> $500</w:t>
            </w:r>
          </w:p>
          <w:p w:rsidR="00987556" w:rsidRDefault="00987556" w:rsidP="00D34EF9">
            <w:r>
              <w:t xml:space="preserve">$500,000 – 999,999 </w:t>
            </w:r>
            <w:r w:rsidRPr="00033B7A">
              <w:t>|</w:t>
            </w:r>
            <w:r>
              <w:t xml:space="preserve"> $875</w:t>
            </w:r>
          </w:p>
          <w:p w:rsidR="00987556" w:rsidRDefault="00987556" w:rsidP="00D34EF9">
            <w:r>
              <w:lastRenderedPageBreak/>
              <w:t xml:space="preserve">$1,000,000 – 4,999,999 </w:t>
            </w:r>
            <w:r w:rsidRPr="00033B7A">
              <w:t>|</w:t>
            </w:r>
            <w:r>
              <w:t xml:space="preserve"> $</w:t>
            </w:r>
            <w:r w:rsidR="001841A7">
              <w:t>1,250</w:t>
            </w:r>
          </w:p>
          <w:p w:rsidR="001841A7" w:rsidRDefault="001841A7" w:rsidP="00D34EF9">
            <w:r>
              <w:t xml:space="preserve">$500,000,000 – 9,999,999 </w:t>
            </w:r>
            <w:r w:rsidRPr="00033B7A">
              <w:t>|</w:t>
            </w:r>
            <w:r>
              <w:t xml:space="preserve"> $2,500</w:t>
            </w:r>
          </w:p>
          <w:p w:rsidR="001841A7" w:rsidRPr="00987556" w:rsidRDefault="001841A7" w:rsidP="00D34EF9">
            <w:r>
              <w:t>$10,000,000</w:t>
            </w:r>
            <w:r w:rsidR="001F4FF4">
              <w:t>+</w:t>
            </w:r>
            <w:r>
              <w:t xml:space="preserve"> </w:t>
            </w:r>
            <w:r w:rsidRPr="00033B7A">
              <w:t>|</w:t>
            </w:r>
            <w:r w:rsidR="001F4FF4">
              <w:t xml:space="preserve"> $5,000</w:t>
            </w:r>
          </w:p>
        </w:tc>
        <w:tc>
          <w:tcPr>
            <w:tcW w:w="1800" w:type="dxa"/>
            <w:vMerge w:val="restart"/>
            <w:shd w:val="clear" w:color="auto" w:fill="DAEEF3" w:themeFill="accent5" w:themeFillTint="33"/>
          </w:tcPr>
          <w:p w:rsidR="00987556" w:rsidRDefault="0096186A" w:rsidP="00D34EF9">
            <w:hyperlink r:id="rId30" w:history="1">
              <w:r w:rsidR="001F4FF4" w:rsidRPr="009C3E1A">
                <w:rPr>
                  <w:rStyle w:val="Hyperlink"/>
                </w:rPr>
                <w:t>https://www.nyscadv.org/membership/become-a-member.html</w:t>
              </w:r>
            </w:hyperlink>
            <w:r w:rsidR="001F4FF4">
              <w:t xml:space="preserve"> </w:t>
            </w:r>
          </w:p>
        </w:tc>
        <w:tc>
          <w:tcPr>
            <w:tcW w:w="2070" w:type="dxa"/>
            <w:vMerge w:val="restart"/>
            <w:shd w:val="clear" w:color="auto" w:fill="DAEEF3" w:themeFill="accent5" w:themeFillTint="33"/>
          </w:tcPr>
          <w:p w:rsidR="00987556" w:rsidRDefault="00987556" w:rsidP="00D34EF9"/>
        </w:tc>
      </w:tr>
      <w:tr w:rsidR="00987556" w:rsidTr="00A96BDF">
        <w:trPr>
          <w:trHeight w:val="122"/>
        </w:trPr>
        <w:tc>
          <w:tcPr>
            <w:tcW w:w="1260" w:type="dxa"/>
            <w:vMerge/>
            <w:shd w:val="clear" w:color="auto" w:fill="DAEEF3" w:themeFill="accent5" w:themeFillTint="33"/>
          </w:tcPr>
          <w:p w:rsidR="00987556" w:rsidRPr="005A5B29" w:rsidRDefault="00987556" w:rsidP="00277D39">
            <w:pPr>
              <w:jc w:val="center"/>
              <w:rPr>
                <w:rFonts w:ascii="Garamond" w:hAnsi="Garamond"/>
                <w:b/>
                <w:sz w:val="24"/>
                <w:szCs w:val="24"/>
              </w:rPr>
            </w:pPr>
          </w:p>
        </w:tc>
        <w:tc>
          <w:tcPr>
            <w:tcW w:w="5850" w:type="dxa"/>
            <w:shd w:val="clear" w:color="auto" w:fill="DAEEF3" w:themeFill="accent5" w:themeFillTint="33"/>
          </w:tcPr>
          <w:p w:rsidR="00987556" w:rsidRDefault="00987556" w:rsidP="00987556">
            <w:pPr>
              <w:rPr>
                <w:b/>
              </w:rPr>
            </w:pPr>
            <w:r w:rsidRPr="00987556">
              <w:rPr>
                <w:b/>
              </w:rPr>
              <w:t>Organizational Associate</w:t>
            </w:r>
          </w:p>
          <w:p w:rsidR="001841A7" w:rsidRPr="001841A7" w:rsidRDefault="001841A7" w:rsidP="001841A7">
            <w:pPr>
              <w:pStyle w:val="ListParagraph"/>
              <w:numPr>
                <w:ilvl w:val="0"/>
                <w:numId w:val="3"/>
              </w:numPr>
            </w:pPr>
            <w:r w:rsidRPr="001841A7">
              <w:t>Any organization, program or entity in NY which is concerned with DV and IPV</w:t>
            </w:r>
          </w:p>
        </w:tc>
        <w:tc>
          <w:tcPr>
            <w:tcW w:w="4860" w:type="dxa"/>
            <w:shd w:val="clear" w:color="auto" w:fill="DAEEF3" w:themeFill="accent5" w:themeFillTint="33"/>
          </w:tcPr>
          <w:p w:rsidR="00987556" w:rsidRDefault="00987556" w:rsidP="00D34EF9">
            <w:pPr>
              <w:rPr>
                <w:b/>
              </w:rPr>
            </w:pPr>
            <w:r w:rsidRPr="00987556">
              <w:rPr>
                <w:b/>
              </w:rPr>
              <w:t>Organizational Associate</w:t>
            </w:r>
          </w:p>
          <w:p w:rsidR="001841A7" w:rsidRDefault="001841A7" w:rsidP="001841A7">
            <w:r>
              <w:t>Based on annual budget:</w:t>
            </w:r>
          </w:p>
          <w:p w:rsidR="001841A7" w:rsidRDefault="001841A7" w:rsidP="001841A7">
            <w:r>
              <w:t xml:space="preserve">$0 – 100,000 </w:t>
            </w:r>
            <w:r w:rsidRPr="00033B7A">
              <w:t>|</w:t>
            </w:r>
            <w:r>
              <w:t xml:space="preserve"> $92.50</w:t>
            </w:r>
          </w:p>
          <w:p w:rsidR="001841A7" w:rsidRDefault="001841A7" w:rsidP="001841A7">
            <w:r>
              <w:t xml:space="preserve">$1,000 – 499,999 </w:t>
            </w:r>
            <w:r w:rsidRPr="00033B7A">
              <w:t>|</w:t>
            </w:r>
            <w:r>
              <w:t xml:space="preserve"> $250</w:t>
            </w:r>
          </w:p>
          <w:p w:rsidR="001841A7" w:rsidRDefault="001841A7" w:rsidP="001841A7">
            <w:r>
              <w:t xml:space="preserve">$500,000 – 999,999 </w:t>
            </w:r>
            <w:r w:rsidRPr="00033B7A">
              <w:t>|</w:t>
            </w:r>
            <w:r>
              <w:t xml:space="preserve"> $437.50</w:t>
            </w:r>
          </w:p>
          <w:p w:rsidR="001841A7" w:rsidRDefault="001841A7" w:rsidP="001841A7">
            <w:r>
              <w:t xml:space="preserve">$1,000,000 – 4,999,999 </w:t>
            </w:r>
            <w:r w:rsidRPr="00033B7A">
              <w:t>|</w:t>
            </w:r>
            <w:r>
              <w:t xml:space="preserve"> $625</w:t>
            </w:r>
          </w:p>
          <w:p w:rsidR="001841A7" w:rsidRDefault="001841A7" w:rsidP="001841A7">
            <w:r>
              <w:t xml:space="preserve">$500,000,000 – 9,999,999 </w:t>
            </w:r>
            <w:r w:rsidRPr="00033B7A">
              <w:t>|</w:t>
            </w:r>
            <w:r>
              <w:t xml:space="preserve"> $1,250</w:t>
            </w:r>
          </w:p>
          <w:p w:rsidR="001841A7" w:rsidRDefault="001841A7" w:rsidP="001841A7">
            <w:r>
              <w:t xml:space="preserve">$10,000,000+ </w:t>
            </w:r>
            <w:r w:rsidRPr="00033B7A">
              <w:t>|</w:t>
            </w:r>
            <w:r>
              <w:t xml:space="preserve"> $2,500</w:t>
            </w:r>
          </w:p>
          <w:p w:rsidR="001841A7" w:rsidRPr="00987556" w:rsidRDefault="001841A7" w:rsidP="00D34EF9">
            <w:pPr>
              <w:rPr>
                <w:b/>
              </w:rPr>
            </w:pPr>
          </w:p>
        </w:tc>
        <w:tc>
          <w:tcPr>
            <w:tcW w:w="1800" w:type="dxa"/>
            <w:vMerge/>
            <w:shd w:val="clear" w:color="auto" w:fill="DAEEF3" w:themeFill="accent5" w:themeFillTint="33"/>
          </w:tcPr>
          <w:p w:rsidR="00987556" w:rsidRDefault="00987556" w:rsidP="00D34EF9"/>
        </w:tc>
        <w:tc>
          <w:tcPr>
            <w:tcW w:w="2070" w:type="dxa"/>
            <w:vMerge/>
            <w:shd w:val="clear" w:color="auto" w:fill="DAEEF3" w:themeFill="accent5" w:themeFillTint="33"/>
          </w:tcPr>
          <w:p w:rsidR="00987556" w:rsidRDefault="00987556" w:rsidP="00D34EF9"/>
        </w:tc>
      </w:tr>
      <w:tr w:rsidR="001F4FF4" w:rsidTr="00A96BDF">
        <w:trPr>
          <w:trHeight w:val="83"/>
        </w:trPr>
        <w:tc>
          <w:tcPr>
            <w:tcW w:w="1260" w:type="dxa"/>
            <w:vMerge w:val="restart"/>
          </w:tcPr>
          <w:p w:rsidR="001F4FF4" w:rsidRPr="005A5B29" w:rsidRDefault="001F4FF4" w:rsidP="00277D39">
            <w:pPr>
              <w:jc w:val="center"/>
              <w:rPr>
                <w:rFonts w:ascii="Garamond" w:hAnsi="Garamond"/>
                <w:b/>
                <w:sz w:val="24"/>
                <w:szCs w:val="24"/>
              </w:rPr>
            </w:pPr>
            <w:r w:rsidRPr="005A5B29">
              <w:rPr>
                <w:rFonts w:ascii="Garamond" w:hAnsi="Garamond"/>
                <w:b/>
                <w:sz w:val="24"/>
                <w:szCs w:val="24"/>
              </w:rPr>
              <w:t>NC</w:t>
            </w:r>
          </w:p>
        </w:tc>
        <w:tc>
          <w:tcPr>
            <w:tcW w:w="5850" w:type="dxa"/>
          </w:tcPr>
          <w:p w:rsidR="001F4FF4" w:rsidRDefault="001F4FF4" w:rsidP="00D34EF9">
            <w:pPr>
              <w:rPr>
                <w:b/>
              </w:rPr>
            </w:pPr>
            <w:r>
              <w:rPr>
                <w:b/>
              </w:rPr>
              <w:t>Domestic Service Providers</w:t>
            </w:r>
          </w:p>
          <w:p w:rsidR="001F4FF4" w:rsidRPr="001F4FF4" w:rsidRDefault="001F4FF4" w:rsidP="001F4FF4">
            <w:pPr>
              <w:pStyle w:val="ListParagraph"/>
              <w:numPr>
                <w:ilvl w:val="0"/>
                <w:numId w:val="3"/>
              </w:numPr>
            </w:pPr>
            <w:r>
              <w:t>A</w:t>
            </w:r>
            <w:r w:rsidRPr="001F4FF4">
              <w:t>gencies or organizations which hold a 501.c.3 designation from the Internal Revenue Service; provide comprehensive services for victims of domestic violence, sexual assault, teen dating violence and/or stalking, whose advocates are subject to the provision of the victim advocate privilege statute CRS 13-90-107 (1)(K), and who supports the mission, vision and values of th</w:t>
            </w:r>
            <w:r w:rsidR="005E4710">
              <w:t>e Coalition</w:t>
            </w:r>
          </w:p>
        </w:tc>
        <w:tc>
          <w:tcPr>
            <w:tcW w:w="4860" w:type="dxa"/>
          </w:tcPr>
          <w:p w:rsidR="001F4FF4" w:rsidRDefault="001F4FF4" w:rsidP="00D34EF9">
            <w:pPr>
              <w:rPr>
                <w:b/>
              </w:rPr>
            </w:pPr>
            <w:r>
              <w:rPr>
                <w:b/>
              </w:rPr>
              <w:t>Domestic Service Providers</w:t>
            </w:r>
          </w:p>
          <w:p w:rsidR="001F4FF4" w:rsidRDefault="001F4FF4" w:rsidP="00D34EF9">
            <w:r>
              <w:t>.1% of DV program expenses</w:t>
            </w:r>
          </w:p>
          <w:p w:rsidR="001F4FF4" w:rsidRPr="001F4FF4" w:rsidRDefault="001F4FF4" w:rsidP="001F4FF4">
            <w:pPr>
              <w:pStyle w:val="ListParagraph"/>
              <w:numPr>
                <w:ilvl w:val="0"/>
                <w:numId w:val="3"/>
              </w:numPr>
            </w:pPr>
            <w:r>
              <w:t>Capped at $1,000</w:t>
            </w:r>
          </w:p>
        </w:tc>
        <w:tc>
          <w:tcPr>
            <w:tcW w:w="1800" w:type="dxa"/>
            <w:vMerge w:val="restart"/>
          </w:tcPr>
          <w:p w:rsidR="001F4FF4" w:rsidRDefault="0096186A" w:rsidP="00D34EF9">
            <w:hyperlink r:id="rId31" w:history="1">
              <w:r w:rsidR="005E4710" w:rsidRPr="009C3E1A">
                <w:rPr>
                  <w:rStyle w:val="Hyperlink"/>
                </w:rPr>
                <w:t>https://nccadv.org/membership/join</w:t>
              </w:r>
            </w:hyperlink>
            <w:r w:rsidR="005E4710">
              <w:t xml:space="preserve"> </w:t>
            </w:r>
          </w:p>
        </w:tc>
        <w:tc>
          <w:tcPr>
            <w:tcW w:w="2070" w:type="dxa"/>
            <w:vMerge w:val="restart"/>
          </w:tcPr>
          <w:p w:rsidR="001F4FF4" w:rsidRDefault="001F4FF4" w:rsidP="00D34EF9"/>
        </w:tc>
      </w:tr>
      <w:tr w:rsidR="001F4FF4" w:rsidTr="00A96BDF">
        <w:trPr>
          <w:trHeight w:val="123"/>
        </w:trPr>
        <w:tc>
          <w:tcPr>
            <w:tcW w:w="1260" w:type="dxa"/>
            <w:vMerge/>
          </w:tcPr>
          <w:p w:rsidR="001F4FF4" w:rsidRPr="005A5B29" w:rsidRDefault="001F4FF4" w:rsidP="00277D39">
            <w:pPr>
              <w:jc w:val="center"/>
              <w:rPr>
                <w:rFonts w:ascii="Garamond" w:hAnsi="Garamond"/>
                <w:b/>
                <w:sz w:val="24"/>
                <w:szCs w:val="24"/>
              </w:rPr>
            </w:pPr>
          </w:p>
        </w:tc>
        <w:tc>
          <w:tcPr>
            <w:tcW w:w="5850" w:type="dxa"/>
          </w:tcPr>
          <w:p w:rsidR="001F4FF4" w:rsidRDefault="001F4FF4" w:rsidP="00D34EF9">
            <w:pPr>
              <w:rPr>
                <w:b/>
              </w:rPr>
            </w:pPr>
            <w:r>
              <w:rPr>
                <w:b/>
              </w:rPr>
              <w:t>Community Partner</w:t>
            </w:r>
          </w:p>
          <w:p w:rsidR="005E4710" w:rsidRPr="005E4710" w:rsidRDefault="005E4710" w:rsidP="005E4710">
            <w:pPr>
              <w:pStyle w:val="ListParagraph"/>
              <w:numPr>
                <w:ilvl w:val="0"/>
                <w:numId w:val="3"/>
              </w:numPr>
            </w:pPr>
            <w:r>
              <w:t>A</w:t>
            </w:r>
            <w:r w:rsidRPr="005E4710">
              <w:t>gencies or organizations that work directly or indirectly with victims or perpetrators of domestic violence and are working to reduce domestic violence through education, public policy or social change, and supports the mission, vision and values of NCCADV but do not meet the qualifications</w:t>
            </w:r>
            <w:r>
              <w:t xml:space="preserve"> of a Domestic Violence Program</w:t>
            </w:r>
          </w:p>
        </w:tc>
        <w:tc>
          <w:tcPr>
            <w:tcW w:w="4860" w:type="dxa"/>
          </w:tcPr>
          <w:p w:rsidR="001F4FF4" w:rsidRDefault="001F4FF4" w:rsidP="00D34EF9">
            <w:pPr>
              <w:rPr>
                <w:b/>
              </w:rPr>
            </w:pPr>
            <w:r>
              <w:rPr>
                <w:b/>
              </w:rPr>
              <w:t>Community Partner</w:t>
            </w:r>
          </w:p>
          <w:p w:rsidR="005E4710" w:rsidRPr="005E4710" w:rsidRDefault="005E4710" w:rsidP="00D34EF9">
            <w:r>
              <w:t>$80</w:t>
            </w:r>
          </w:p>
        </w:tc>
        <w:tc>
          <w:tcPr>
            <w:tcW w:w="1800" w:type="dxa"/>
            <w:vMerge/>
          </w:tcPr>
          <w:p w:rsidR="001F4FF4" w:rsidRDefault="001F4FF4" w:rsidP="00D34EF9"/>
        </w:tc>
        <w:tc>
          <w:tcPr>
            <w:tcW w:w="2070" w:type="dxa"/>
            <w:vMerge/>
          </w:tcPr>
          <w:p w:rsidR="001F4FF4" w:rsidRDefault="001F4FF4" w:rsidP="00D34EF9"/>
        </w:tc>
      </w:tr>
      <w:tr w:rsidR="001F4FF4" w:rsidTr="00A96BDF">
        <w:trPr>
          <w:trHeight w:val="122"/>
        </w:trPr>
        <w:tc>
          <w:tcPr>
            <w:tcW w:w="1260" w:type="dxa"/>
            <w:vMerge/>
          </w:tcPr>
          <w:p w:rsidR="001F4FF4" w:rsidRPr="005A5B29" w:rsidRDefault="001F4FF4" w:rsidP="00277D39">
            <w:pPr>
              <w:jc w:val="center"/>
              <w:rPr>
                <w:rFonts w:ascii="Garamond" w:hAnsi="Garamond"/>
                <w:b/>
                <w:sz w:val="24"/>
                <w:szCs w:val="24"/>
              </w:rPr>
            </w:pPr>
          </w:p>
        </w:tc>
        <w:tc>
          <w:tcPr>
            <w:tcW w:w="5850" w:type="dxa"/>
          </w:tcPr>
          <w:p w:rsidR="001F4FF4" w:rsidRPr="001F4FF4" w:rsidRDefault="001F4FF4" w:rsidP="00D34EF9">
            <w:pPr>
              <w:rPr>
                <w:b/>
              </w:rPr>
            </w:pPr>
            <w:r w:rsidRPr="001F4FF4">
              <w:rPr>
                <w:b/>
              </w:rPr>
              <w:t>Individual Memberships</w:t>
            </w:r>
          </w:p>
        </w:tc>
        <w:tc>
          <w:tcPr>
            <w:tcW w:w="4860" w:type="dxa"/>
          </w:tcPr>
          <w:p w:rsidR="001F4FF4" w:rsidRDefault="001F4FF4" w:rsidP="00D34EF9">
            <w:pPr>
              <w:rPr>
                <w:b/>
              </w:rPr>
            </w:pPr>
            <w:r w:rsidRPr="001F4FF4">
              <w:rPr>
                <w:b/>
              </w:rPr>
              <w:t>Individual Memberships</w:t>
            </w:r>
          </w:p>
          <w:p w:rsidR="005E4710" w:rsidRDefault="005E4710" w:rsidP="00D34EF9">
            <w:r>
              <w:t xml:space="preserve">Individual Membership </w:t>
            </w:r>
            <w:r w:rsidRPr="00033B7A">
              <w:t>|</w:t>
            </w:r>
            <w:r>
              <w:t xml:space="preserve"> $40</w:t>
            </w:r>
          </w:p>
          <w:p w:rsidR="005E4710" w:rsidRPr="005E4710" w:rsidRDefault="005E4710" w:rsidP="00D34EF9">
            <w:r>
              <w:t xml:space="preserve">Student/Low Income Membership </w:t>
            </w:r>
            <w:r w:rsidRPr="00033B7A">
              <w:t>|</w:t>
            </w:r>
            <w:r>
              <w:t xml:space="preserve"> $25</w:t>
            </w:r>
          </w:p>
        </w:tc>
        <w:tc>
          <w:tcPr>
            <w:tcW w:w="1800" w:type="dxa"/>
            <w:vMerge/>
          </w:tcPr>
          <w:p w:rsidR="001F4FF4" w:rsidRDefault="001F4FF4" w:rsidP="00D34EF9"/>
        </w:tc>
        <w:tc>
          <w:tcPr>
            <w:tcW w:w="2070" w:type="dxa"/>
            <w:vMerge/>
          </w:tcPr>
          <w:p w:rsidR="001F4FF4" w:rsidRDefault="001F4FF4" w:rsidP="00D34EF9"/>
        </w:tc>
      </w:tr>
      <w:tr w:rsidR="001F4FF4" w:rsidRPr="000F021A" w:rsidTr="00A96BDF">
        <w:trPr>
          <w:trHeight w:val="81"/>
        </w:trPr>
        <w:tc>
          <w:tcPr>
            <w:tcW w:w="1260" w:type="dxa"/>
            <w:vMerge/>
          </w:tcPr>
          <w:p w:rsidR="001F4FF4" w:rsidRPr="005A5B29" w:rsidRDefault="001F4FF4" w:rsidP="00277D39">
            <w:pPr>
              <w:jc w:val="center"/>
              <w:rPr>
                <w:rFonts w:ascii="Garamond" w:hAnsi="Garamond"/>
                <w:b/>
                <w:sz w:val="24"/>
                <w:szCs w:val="24"/>
              </w:rPr>
            </w:pPr>
          </w:p>
        </w:tc>
        <w:tc>
          <w:tcPr>
            <w:tcW w:w="5850" w:type="dxa"/>
          </w:tcPr>
          <w:p w:rsidR="001F4FF4" w:rsidRDefault="001F4FF4" w:rsidP="00D34EF9">
            <w:pPr>
              <w:rPr>
                <w:b/>
              </w:rPr>
            </w:pPr>
            <w:r w:rsidRPr="001F4FF4">
              <w:rPr>
                <w:b/>
              </w:rPr>
              <w:t>Colleges &amp; Universities</w:t>
            </w:r>
          </w:p>
          <w:p w:rsidR="005E4710" w:rsidRPr="005E4710" w:rsidRDefault="005E4710" w:rsidP="005E4710">
            <w:pPr>
              <w:pStyle w:val="ListParagraph"/>
              <w:numPr>
                <w:ilvl w:val="0"/>
                <w:numId w:val="3"/>
              </w:numPr>
            </w:pPr>
            <w:r w:rsidRPr="005E4710">
              <w:t xml:space="preserve">Public or private, two- or four-year colleges or </w:t>
            </w:r>
            <w:r w:rsidRPr="005E4710">
              <w:lastRenderedPageBreak/>
              <w:t>universities that work directly or indirectly with victims or perpetrators of domestic violence and are working to reduce domestic violence through education, policy or social change, and supports the mission, vision and values of NCCADV but does not meet the qualifications of a Domestic Violence Program.</w:t>
            </w:r>
          </w:p>
        </w:tc>
        <w:tc>
          <w:tcPr>
            <w:tcW w:w="4860" w:type="dxa"/>
          </w:tcPr>
          <w:p w:rsidR="001F4FF4" w:rsidRDefault="001F4FF4" w:rsidP="00D34EF9">
            <w:pPr>
              <w:rPr>
                <w:b/>
              </w:rPr>
            </w:pPr>
            <w:r w:rsidRPr="001F4FF4">
              <w:rPr>
                <w:b/>
              </w:rPr>
              <w:lastRenderedPageBreak/>
              <w:t>College &amp; Universities</w:t>
            </w:r>
          </w:p>
          <w:p w:rsidR="005E4710" w:rsidRDefault="005E4710" w:rsidP="00D34EF9">
            <w:r>
              <w:t xml:space="preserve">Tier 1 </w:t>
            </w:r>
            <w:r w:rsidRPr="00033B7A">
              <w:t>|</w:t>
            </w:r>
            <w:r>
              <w:t xml:space="preserve"> $150</w:t>
            </w:r>
          </w:p>
          <w:p w:rsidR="005E4710" w:rsidRDefault="005E4710" w:rsidP="00D34EF9">
            <w:r>
              <w:lastRenderedPageBreak/>
              <w:t xml:space="preserve">Tier 2 </w:t>
            </w:r>
            <w:r w:rsidRPr="00033B7A">
              <w:t>|</w:t>
            </w:r>
            <w:r>
              <w:t xml:space="preserve"> $350</w:t>
            </w:r>
          </w:p>
          <w:p w:rsidR="005E4710" w:rsidRPr="005E4710" w:rsidRDefault="005E4710" w:rsidP="00D34EF9">
            <w:r>
              <w:t xml:space="preserve">Tier 3 </w:t>
            </w:r>
            <w:r w:rsidRPr="00033B7A">
              <w:t>|</w:t>
            </w:r>
            <w:r>
              <w:t xml:space="preserve"> $500</w:t>
            </w:r>
          </w:p>
        </w:tc>
        <w:tc>
          <w:tcPr>
            <w:tcW w:w="1800" w:type="dxa"/>
            <w:vMerge/>
          </w:tcPr>
          <w:p w:rsidR="001F4FF4" w:rsidRDefault="001F4FF4" w:rsidP="00D34EF9"/>
        </w:tc>
        <w:tc>
          <w:tcPr>
            <w:tcW w:w="2070" w:type="dxa"/>
            <w:vMerge/>
          </w:tcPr>
          <w:p w:rsidR="001F4FF4" w:rsidRDefault="001F4FF4" w:rsidP="00D34EF9"/>
        </w:tc>
      </w:tr>
      <w:tr w:rsidR="00165D50" w:rsidTr="00A96BDF">
        <w:tc>
          <w:tcPr>
            <w:tcW w:w="1260" w:type="dxa"/>
            <w:shd w:val="clear" w:color="auto" w:fill="DAEEF3" w:themeFill="accent5" w:themeFillTint="33"/>
          </w:tcPr>
          <w:p w:rsidR="00165D50" w:rsidRPr="005A5B29" w:rsidRDefault="00165D50" w:rsidP="00277D39">
            <w:pPr>
              <w:jc w:val="center"/>
              <w:rPr>
                <w:rFonts w:ascii="Garamond" w:hAnsi="Garamond"/>
                <w:b/>
                <w:sz w:val="24"/>
                <w:szCs w:val="24"/>
              </w:rPr>
            </w:pPr>
            <w:r w:rsidRPr="00A22624">
              <w:rPr>
                <w:rFonts w:ascii="Garamond" w:hAnsi="Garamond"/>
                <w:b/>
                <w:sz w:val="24"/>
                <w:szCs w:val="24"/>
              </w:rPr>
              <w:t>ND</w:t>
            </w:r>
          </w:p>
        </w:tc>
        <w:tc>
          <w:tcPr>
            <w:tcW w:w="5850" w:type="dxa"/>
            <w:shd w:val="clear" w:color="auto" w:fill="DAEEF3" w:themeFill="accent5" w:themeFillTint="33"/>
          </w:tcPr>
          <w:p w:rsidR="00165D50" w:rsidRPr="00A22624" w:rsidRDefault="00E51A4F" w:rsidP="00D34EF9">
            <w:pPr>
              <w:rPr>
                <w:b/>
              </w:rPr>
            </w:pPr>
            <w:r w:rsidRPr="00A22624">
              <w:rPr>
                <w:b/>
              </w:rPr>
              <w:t>Member Programs</w:t>
            </w:r>
          </w:p>
          <w:p w:rsidR="00E51A4F" w:rsidRPr="00A22624" w:rsidRDefault="00E51A4F" w:rsidP="00E51A4F">
            <w:pPr>
              <w:pStyle w:val="ListParagraph"/>
              <w:numPr>
                <w:ilvl w:val="0"/>
                <w:numId w:val="3"/>
              </w:numPr>
            </w:pPr>
            <w:r w:rsidRPr="00A22624">
              <w:t>DV/SA programs in North Dakota</w:t>
            </w:r>
          </w:p>
        </w:tc>
        <w:tc>
          <w:tcPr>
            <w:tcW w:w="4860" w:type="dxa"/>
            <w:shd w:val="clear" w:color="auto" w:fill="DAEEF3" w:themeFill="accent5" w:themeFillTint="33"/>
          </w:tcPr>
          <w:p w:rsidR="00E51A4F" w:rsidRPr="00A22624" w:rsidRDefault="00A22624" w:rsidP="00D34EF9">
            <w:pPr>
              <w:rPr>
                <w:b/>
              </w:rPr>
            </w:pPr>
            <w:r w:rsidRPr="00A22624">
              <w:rPr>
                <w:b/>
              </w:rPr>
              <w:t>Member Programs</w:t>
            </w:r>
          </w:p>
          <w:p w:rsidR="00E51A4F" w:rsidRPr="00A22624" w:rsidRDefault="00A22624" w:rsidP="00D34EF9">
            <w:r>
              <w:t xml:space="preserve">$50 - </w:t>
            </w:r>
            <w:r w:rsidR="00E51A4F" w:rsidRPr="00A22624">
              <w:t>650 based off of ability to pay</w:t>
            </w:r>
          </w:p>
        </w:tc>
        <w:tc>
          <w:tcPr>
            <w:tcW w:w="1800" w:type="dxa"/>
            <w:shd w:val="clear" w:color="auto" w:fill="DAEEF3" w:themeFill="accent5" w:themeFillTint="33"/>
          </w:tcPr>
          <w:p w:rsidR="00165D50" w:rsidRDefault="00165D50" w:rsidP="00D34EF9"/>
        </w:tc>
        <w:tc>
          <w:tcPr>
            <w:tcW w:w="2070" w:type="dxa"/>
            <w:shd w:val="clear" w:color="auto" w:fill="DAEEF3" w:themeFill="accent5" w:themeFillTint="33"/>
          </w:tcPr>
          <w:p w:rsidR="00165D50" w:rsidRDefault="00290928" w:rsidP="00290928">
            <w:r>
              <w:t>Could not find on website</w:t>
            </w:r>
          </w:p>
        </w:tc>
      </w:tr>
      <w:tr w:rsidR="00165D50" w:rsidTr="00A96BDF">
        <w:tc>
          <w:tcPr>
            <w:tcW w:w="1260" w:type="dxa"/>
          </w:tcPr>
          <w:p w:rsidR="00165D50" w:rsidRPr="005A5B29" w:rsidRDefault="00165D50" w:rsidP="00277D39">
            <w:pPr>
              <w:jc w:val="center"/>
              <w:rPr>
                <w:rFonts w:ascii="Garamond" w:hAnsi="Garamond"/>
                <w:b/>
                <w:sz w:val="24"/>
                <w:szCs w:val="24"/>
              </w:rPr>
            </w:pPr>
            <w:r w:rsidRPr="00A22624">
              <w:rPr>
                <w:rFonts w:ascii="Garamond" w:hAnsi="Garamond"/>
                <w:b/>
                <w:sz w:val="24"/>
                <w:szCs w:val="24"/>
                <w:highlight w:val="yellow"/>
              </w:rPr>
              <w:t>MP</w:t>
            </w:r>
          </w:p>
        </w:tc>
        <w:tc>
          <w:tcPr>
            <w:tcW w:w="5850" w:type="dxa"/>
          </w:tcPr>
          <w:p w:rsidR="00165D50" w:rsidRPr="00EE221E" w:rsidRDefault="00165D50" w:rsidP="00D34EF9"/>
        </w:tc>
        <w:tc>
          <w:tcPr>
            <w:tcW w:w="4860" w:type="dxa"/>
          </w:tcPr>
          <w:p w:rsidR="00165D50" w:rsidRPr="00EE221E" w:rsidRDefault="00165D50" w:rsidP="00D34EF9"/>
        </w:tc>
        <w:tc>
          <w:tcPr>
            <w:tcW w:w="1800" w:type="dxa"/>
          </w:tcPr>
          <w:p w:rsidR="00165D50" w:rsidRPr="00EE221E" w:rsidRDefault="00165D50" w:rsidP="00D34EF9"/>
        </w:tc>
        <w:tc>
          <w:tcPr>
            <w:tcW w:w="2070" w:type="dxa"/>
          </w:tcPr>
          <w:p w:rsidR="00165D50" w:rsidRPr="00EE221E" w:rsidRDefault="00290928" w:rsidP="00D34EF9">
            <w:r>
              <w:t>Do not have own website, could not find online</w:t>
            </w:r>
          </w:p>
        </w:tc>
      </w:tr>
      <w:tr w:rsidR="00290928" w:rsidTr="00A96BDF">
        <w:trPr>
          <w:trHeight w:val="163"/>
        </w:trPr>
        <w:tc>
          <w:tcPr>
            <w:tcW w:w="1260" w:type="dxa"/>
            <w:vMerge w:val="restart"/>
            <w:shd w:val="clear" w:color="auto" w:fill="DAEEF3" w:themeFill="accent5" w:themeFillTint="33"/>
          </w:tcPr>
          <w:p w:rsidR="00290928" w:rsidRPr="005A5B29" w:rsidRDefault="00290928" w:rsidP="00277D39">
            <w:pPr>
              <w:jc w:val="center"/>
              <w:rPr>
                <w:rFonts w:ascii="Garamond" w:hAnsi="Garamond"/>
                <w:b/>
                <w:sz w:val="24"/>
                <w:szCs w:val="24"/>
              </w:rPr>
            </w:pPr>
            <w:r w:rsidRPr="005A5B29">
              <w:rPr>
                <w:rFonts w:ascii="Garamond" w:hAnsi="Garamond"/>
                <w:b/>
                <w:sz w:val="24"/>
                <w:szCs w:val="24"/>
              </w:rPr>
              <w:t>OH</w:t>
            </w:r>
          </w:p>
        </w:tc>
        <w:tc>
          <w:tcPr>
            <w:tcW w:w="5850" w:type="dxa"/>
            <w:shd w:val="clear" w:color="auto" w:fill="DAEEF3" w:themeFill="accent5" w:themeFillTint="33"/>
          </w:tcPr>
          <w:p w:rsidR="00290928" w:rsidRPr="00290928" w:rsidRDefault="00290928" w:rsidP="00D765F4">
            <w:pPr>
              <w:rPr>
                <w:b/>
              </w:rPr>
            </w:pPr>
            <w:r w:rsidRPr="00290928">
              <w:rPr>
                <w:b/>
              </w:rPr>
              <w:t>Organizational Membership</w:t>
            </w:r>
          </w:p>
        </w:tc>
        <w:tc>
          <w:tcPr>
            <w:tcW w:w="4860" w:type="dxa"/>
            <w:shd w:val="clear" w:color="auto" w:fill="DAEEF3" w:themeFill="accent5" w:themeFillTint="33"/>
          </w:tcPr>
          <w:p w:rsidR="00290928" w:rsidRDefault="00290928" w:rsidP="00E32563">
            <w:pPr>
              <w:rPr>
                <w:b/>
              </w:rPr>
            </w:pPr>
            <w:r w:rsidRPr="00290928">
              <w:rPr>
                <w:b/>
              </w:rPr>
              <w:t>Organizational Membership</w:t>
            </w:r>
          </w:p>
          <w:p w:rsidR="00290928" w:rsidRPr="00290928" w:rsidRDefault="00E91EED" w:rsidP="00E91EED">
            <w:r>
              <w:rPr>
                <w:rFonts w:ascii="Georgia" w:hAnsi="Georgia"/>
                <w:color w:val="1F497D"/>
              </w:rPr>
              <w:t>Any community organization can join for $100.  The DV programs are on a tiered payment based on their budget (if is a multi-service agency then only the DV budget).  The membership fees for DV programs go from $100 to $400.</w:t>
            </w:r>
          </w:p>
        </w:tc>
        <w:tc>
          <w:tcPr>
            <w:tcW w:w="1800" w:type="dxa"/>
            <w:vMerge w:val="restart"/>
            <w:shd w:val="clear" w:color="auto" w:fill="DAEEF3" w:themeFill="accent5" w:themeFillTint="33"/>
          </w:tcPr>
          <w:p w:rsidR="00290928" w:rsidRDefault="0096186A" w:rsidP="00E32563">
            <w:hyperlink r:id="rId32" w:history="1">
              <w:r w:rsidR="00290928" w:rsidRPr="009C3E1A">
                <w:rPr>
                  <w:rStyle w:val="Hyperlink"/>
                </w:rPr>
                <w:t>http://www.odvn.org/about/membership.html</w:t>
              </w:r>
            </w:hyperlink>
            <w:r w:rsidR="00290928">
              <w:t xml:space="preserve"> </w:t>
            </w:r>
          </w:p>
        </w:tc>
        <w:tc>
          <w:tcPr>
            <w:tcW w:w="2070" w:type="dxa"/>
            <w:vMerge w:val="restart"/>
            <w:shd w:val="clear" w:color="auto" w:fill="DAEEF3" w:themeFill="accent5" w:themeFillTint="33"/>
          </w:tcPr>
          <w:p w:rsidR="00290928" w:rsidRDefault="00290928" w:rsidP="00E32563"/>
        </w:tc>
      </w:tr>
      <w:tr w:rsidR="00290928" w:rsidTr="00A96BDF">
        <w:trPr>
          <w:trHeight w:val="163"/>
        </w:trPr>
        <w:tc>
          <w:tcPr>
            <w:tcW w:w="1260" w:type="dxa"/>
            <w:vMerge/>
            <w:shd w:val="clear" w:color="auto" w:fill="DAEEF3" w:themeFill="accent5" w:themeFillTint="33"/>
          </w:tcPr>
          <w:p w:rsidR="00290928" w:rsidRPr="005A5B29" w:rsidRDefault="00290928" w:rsidP="00277D39">
            <w:pPr>
              <w:jc w:val="center"/>
              <w:rPr>
                <w:rFonts w:ascii="Garamond" w:hAnsi="Garamond"/>
                <w:b/>
                <w:sz w:val="24"/>
                <w:szCs w:val="24"/>
              </w:rPr>
            </w:pPr>
          </w:p>
        </w:tc>
        <w:tc>
          <w:tcPr>
            <w:tcW w:w="5850" w:type="dxa"/>
            <w:shd w:val="clear" w:color="auto" w:fill="DAEEF3" w:themeFill="accent5" w:themeFillTint="33"/>
          </w:tcPr>
          <w:p w:rsidR="00290928" w:rsidRPr="00290928" w:rsidRDefault="00290928" w:rsidP="00D765F4">
            <w:pPr>
              <w:rPr>
                <w:b/>
              </w:rPr>
            </w:pPr>
            <w:r w:rsidRPr="00290928">
              <w:rPr>
                <w:b/>
              </w:rPr>
              <w:t>Individual Membership</w:t>
            </w:r>
          </w:p>
        </w:tc>
        <w:tc>
          <w:tcPr>
            <w:tcW w:w="4860" w:type="dxa"/>
            <w:shd w:val="clear" w:color="auto" w:fill="DAEEF3" w:themeFill="accent5" w:themeFillTint="33"/>
          </w:tcPr>
          <w:p w:rsidR="00290928" w:rsidRDefault="00290928" w:rsidP="00E32563">
            <w:pPr>
              <w:rPr>
                <w:b/>
              </w:rPr>
            </w:pPr>
            <w:r w:rsidRPr="00290928">
              <w:rPr>
                <w:b/>
              </w:rPr>
              <w:t>Individual Membership</w:t>
            </w:r>
          </w:p>
          <w:p w:rsidR="00290928" w:rsidRPr="00290928" w:rsidRDefault="00290928" w:rsidP="00E32563">
            <w:r>
              <w:t>$50</w:t>
            </w:r>
          </w:p>
        </w:tc>
        <w:tc>
          <w:tcPr>
            <w:tcW w:w="1800" w:type="dxa"/>
            <w:vMerge/>
            <w:shd w:val="clear" w:color="auto" w:fill="DAEEF3" w:themeFill="accent5" w:themeFillTint="33"/>
          </w:tcPr>
          <w:p w:rsidR="00290928" w:rsidRDefault="00290928" w:rsidP="00E32563"/>
        </w:tc>
        <w:tc>
          <w:tcPr>
            <w:tcW w:w="2070" w:type="dxa"/>
            <w:vMerge/>
            <w:shd w:val="clear" w:color="auto" w:fill="DAEEF3" w:themeFill="accent5" w:themeFillTint="33"/>
          </w:tcPr>
          <w:p w:rsidR="00290928" w:rsidRDefault="00290928" w:rsidP="00E32563"/>
        </w:tc>
      </w:tr>
      <w:tr w:rsidR="00F132ED" w:rsidTr="00F132ED">
        <w:trPr>
          <w:trHeight w:val="1105"/>
        </w:trPr>
        <w:tc>
          <w:tcPr>
            <w:tcW w:w="1260" w:type="dxa"/>
            <w:vMerge w:val="restart"/>
          </w:tcPr>
          <w:p w:rsidR="00F132ED" w:rsidRPr="005A5B29" w:rsidRDefault="00F132ED" w:rsidP="00277D39">
            <w:pPr>
              <w:jc w:val="center"/>
              <w:rPr>
                <w:rFonts w:ascii="Garamond" w:hAnsi="Garamond"/>
                <w:b/>
                <w:sz w:val="24"/>
                <w:szCs w:val="24"/>
              </w:rPr>
            </w:pPr>
            <w:r w:rsidRPr="005A5B29">
              <w:rPr>
                <w:rFonts w:ascii="Garamond" w:hAnsi="Garamond"/>
                <w:b/>
                <w:sz w:val="24"/>
                <w:szCs w:val="24"/>
              </w:rPr>
              <w:t>OK</w:t>
            </w:r>
          </w:p>
        </w:tc>
        <w:tc>
          <w:tcPr>
            <w:tcW w:w="5850" w:type="dxa"/>
          </w:tcPr>
          <w:p w:rsidR="00F132ED" w:rsidRPr="00F132ED" w:rsidRDefault="00F132ED" w:rsidP="00D34EF9">
            <w:pPr>
              <w:rPr>
                <w:b/>
              </w:rPr>
            </w:pPr>
            <w:r w:rsidRPr="00F132ED">
              <w:rPr>
                <w:b/>
              </w:rPr>
              <w:t>Member Programs</w:t>
            </w:r>
          </w:p>
          <w:p w:rsidR="00F132ED" w:rsidRPr="00F132ED" w:rsidRDefault="00F132ED" w:rsidP="00C8601A">
            <w:pPr>
              <w:pStyle w:val="ListParagraph"/>
              <w:numPr>
                <w:ilvl w:val="0"/>
                <w:numId w:val="3"/>
              </w:numPr>
            </w:pPr>
            <w:r w:rsidRPr="00F132ED">
              <w:t>DV/SA programs</w:t>
            </w:r>
          </w:p>
          <w:p w:rsidR="00F132ED" w:rsidRPr="00F132ED" w:rsidRDefault="00F132ED" w:rsidP="00F132ED">
            <w:pPr>
              <w:pStyle w:val="ListParagraph"/>
              <w:numPr>
                <w:ilvl w:val="0"/>
                <w:numId w:val="3"/>
              </w:numPr>
              <w:rPr>
                <w:b/>
              </w:rPr>
            </w:pPr>
            <w:r w:rsidRPr="00F132ED">
              <w:t>Shelters, crisis centers</w:t>
            </w:r>
          </w:p>
        </w:tc>
        <w:tc>
          <w:tcPr>
            <w:tcW w:w="4860" w:type="dxa"/>
            <w:vMerge w:val="restart"/>
          </w:tcPr>
          <w:p w:rsidR="00F132ED" w:rsidRDefault="00F132ED" w:rsidP="00D34EF9"/>
        </w:tc>
        <w:tc>
          <w:tcPr>
            <w:tcW w:w="1800" w:type="dxa"/>
            <w:vMerge w:val="restart"/>
          </w:tcPr>
          <w:p w:rsidR="00F132ED" w:rsidRDefault="00F132ED" w:rsidP="00D34EF9"/>
        </w:tc>
        <w:tc>
          <w:tcPr>
            <w:tcW w:w="2070" w:type="dxa"/>
            <w:vMerge w:val="restart"/>
          </w:tcPr>
          <w:p w:rsidR="00F132ED" w:rsidRDefault="00F132ED" w:rsidP="00290928">
            <w:r>
              <w:t>“Partnership Form” is links to a “page not found”</w:t>
            </w:r>
          </w:p>
        </w:tc>
      </w:tr>
      <w:tr w:rsidR="00F132ED" w:rsidTr="00A96BDF">
        <w:trPr>
          <w:trHeight w:val="1105"/>
        </w:trPr>
        <w:tc>
          <w:tcPr>
            <w:tcW w:w="1260" w:type="dxa"/>
            <w:vMerge/>
          </w:tcPr>
          <w:p w:rsidR="00F132ED" w:rsidRPr="005A5B29" w:rsidRDefault="00F132ED" w:rsidP="00277D39">
            <w:pPr>
              <w:jc w:val="center"/>
              <w:rPr>
                <w:rFonts w:ascii="Garamond" w:hAnsi="Garamond"/>
                <w:b/>
                <w:sz w:val="24"/>
                <w:szCs w:val="24"/>
              </w:rPr>
            </w:pPr>
          </w:p>
        </w:tc>
        <w:tc>
          <w:tcPr>
            <w:tcW w:w="5850" w:type="dxa"/>
          </w:tcPr>
          <w:p w:rsidR="00F132ED" w:rsidRPr="00F132ED" w:rsidRDefault="00F132ED" w:rsidP="00F132ED">
            <w:pPr>
              <w:rPr>
                <w:b/>
              </w:rPr>
            </w:pPr>
            <w:r w:rsidRPr="00F132ED">
              <w:rPr>
                <w:b/>
              </w:rPr>
              <w:t>Community Board</w:t>
            </w:r>
          </w:p>
          <w:p w:rsidR="00F132ED" w:rsidRPr="00F132ED" w:rsidRDefault="00F132ED" w:rsidP="00F132ED">
            <w:pPr>
              <w:pStyle w:val="ListParagraph"/>
              <w:numPr>
                <w:ilvl w:val="0"/>
                <w:numId w:val="3"/>
              </w:numPr>
            </w:pPr>
            <w:r w:rsidRPr="00F132ED">
              <w:t>Allied organizations</w:t>
            </w:r>
          </w:p>
          <w:p w:rsidR="00F132ED" w:rsidRPr="00F132ED" w:rsidRDefault="00F132ED" w:rsidP="00F132ED">
            <w:pPr>
              <w:rPr>
                <w:b/>
              </w:rPr>
            </w:pPr>
          </w:p>
        </w:tc>
        <w:tc>
          <w:tcPr>
            <w:tcW w:w="4860" w:type="dxa"/>
            <w:vMerge/>
          </w:tcPr>
          <w:p w:rsidR="00F132ED" w:rsidRDefault="00F132ED" w:rsidP="00D34EF9"/>
        </w:tc>
        <w:tc>
          <w:tcPr>
            <w:tcW w:w="1800" w:type="dxa"/>
            <w:vMerge/>
          </w:tcPr>
          <w:p w:rsidR="00F132ED" w:rsidRDefault="00F132ED" w:rsidP="00D34EF9"/>
        </w:tc>
        <w:tc>
          <w:tcPr>
            <w:tcW w:w="2070" w:type="dxa"/>
            <w:vMerge/>
          </w:tcPr>
          <w:p w:rsidR="00F132ED" w:rsidRDefault="00F132ED" w:rsidP="00290928"/>
        </w:tc>
      </w:tr>
      <w:tr w:rsidR="00290928" w:rsidTr="00A96BDF">
        <w:trPr>
          <w:trHeight w:val="62"/>
        </w:trPr>
        <w:tc>
          <w:tcPr>
            <w:tcW w:w="1260" w:type="dxa"/>
            <w:vMerge w:val="restart"/>
            <w:shd w:val="clear" w:color="auto" w:fill="DAEEF3" w:themeFill="accent5" w:themeFillTint="33"/>
          </w:tcPr>
          <w:p w:rsidR="00290928" w:rsidRPr="005A5B29" w:rsidRDefault="00290928" w:rsidP="00277D39">
            <w:pPr>
              <w:jc w:val="center"/>
              <w:rPr>
                <w:rFonts w:ascii="Garamond" w:hAnsi="Garamond"/>
                <w:b/>
                <w:sz w:val="24"/>
                <w:szCs w:val="24"/>
              </w:rPr>
            </w:pPr>
            <w:bookmarkStart w:id="0" w:name="_GoBack"/>
            <w:r w:rsidRPr="005A5B29">
              <w:rPr>
                <w:rFonts w:ascii="Garamond" w:hAnsi="Garamond"/>
                <w:b/>
                <w:sz w:val="24"/>
                <w:szCs w:val="24"/>
              </w:rPr>
              <w:t>OR</w:t>
            </w:r>
          </w:p>
        </w:tc>
        <w:tc>
          <w:tcPr>
            <w:tcW w:w="5850" w:type="dxa"/>
            <w:shd w:val="clear" w:color="auto" w:fill="DAEEF3" w:themeFill="accent5" w:themeFillTint="33"/>
          </w:tcPr>
          <w:p w:rsidR="00290928" w:rsidRDefault="00290928" w:rsidP="00D34EF9">
            <w:pPr>
              <w:rPr>
                <w:b/>
              </w:rPr>
            </w:pPr>
            <w:r w:rsidRPr="00290928">
              <w:rPr>
                <w:b/>
              </w:rPr>
              <w:t>Member Program</w:t>
            </w:r>
          </w:p>
          <w:p w:rsidR="00290928" w:rsidRDefault="00290928" w:rsidP="00290928">
            <w:pPr>
              <w:pStyle w:val="ListParagraph"/>
              <w:numPr>
                <w:ilvl w:val="0"/>
                <w:numId w:val="3"/>
              </w:numPr>
            </w:pPr>
            <w:r w:rsidRPr="00290928">
              <w:t>Must be a 501(c)3 nonprofit that has a primary focus on providing services to survivors of domestic violence, sexual assault and stalking</w:t>
            </w:r>
          </w:p>
          <w:p w:rsidR="000E7D0B" w:rsidRDefault="000E7D0B" w:rsidP="00290928">
            <w:pPr>
              <w:pStyle w:val="ListParagraph"/>
              <w:numPr>
                <w:ilvl w:val="0"/>
                <w:numId w:val="3"/>
              </w:numPr>
            </w:pPr>
            <w:r>
              <w:t>Application</w:t>
            </w:r>
          </w:p>
          <w:p w:rsidR="000E7D0B" w:rsidRPr="00290928" w:rsidRDefault="000E7D0B" w:rsidP="00290928">
            <w:pPr>
              <w:pStyle w:val="ListParagraph"/>
              <w:numPr>
                <w:ilvl w:val="0"/>
                <w:numId w:val="3"/>
              </w:numPr>
            </w:pPr>
            <w:r>
              <w:t xml:space="preserve">Must be confirmed by the vote of the Coalition Board </w:t>
            </w:r>
            <w:r>
              <w:lastRenderedPageBreak/>
              <w:t>of Directors</w:t>
            </w:r>
          </w:p>
        </w:tc>
        <w:tc>
          <w:tcPr>
            <w:tcW w:w="4860" w:type="dxa"/>
            <w:shd w:val="clear" w:color="auto" w:fill="DAEEF3" w:themeFill="accent5" w:themeFillTint="33"/>
          </w:tcPr>
          <w:p w:rsidR="00290928" w:rsidRDefault="00290928" w:rsidP="00D34EF9">
            <w:pPr>
              <w:rPr>
                <w:b/>
              </w:rPr>
            </w:pPr>
            <w:r w:rsidRPr="00290928">
              <w:rPr>
                <w:b/>
              </w:rPr>
              <w:lastRenderedPageBreak/>
              <w:t>Member Program</w:t>
            </w:r>
          </w:p>
          <w:p w:rsidR="000E7D0B" w:rsidRDefault="000E7D0B" w:rsidP="00D34EF9">
            <w:r>
              <w:t>Based on annual budget:</w:t>
            </w:r>
          </w:p>
          <w:p w:rsidR="000E7D0B" w:rsidRDefault="000E7D0B" w:rsidP="00D34EF9">
            <w:r>
              <w:t xml:space="preserve">$0 – 100,000 </w:t>
            </w:r>
            <w:r w:rsidRPr="00033B7A">
              <w:t>|</w:t>
            </w:r>
            <w:r>
              <w:t xml:space="preserve"> $350</w:t>
            </w:r>
          </w:p>
          <w:p w:rsidR="000E7D0B" w:rsidRDefault="000E7D0B" w:rsidP="00D34EF9">
            <w:r>
              <w:t xml:space="preserve">$101,000 – 300,000 </w:t>
            </w:r>
            <w:r w:rsidRPr="00033B7A">
              <w:t>|</w:t>
            </w:r>
            <w:r>
              <w:t xml:space="preserve"> $500</w:t>
            </w:r>
          </w:p>
          <w:p w:rsidR="000E7D0B" w:rsidRDefault="000E7D0B" w:rsidP="00D34EF9">
            <w:r>
              <w:t xml:space="preserve">$301,000 – 750,000 </w:t>
            </w:r>
            <w:r w:rsidRPr="00033B7A">
              <w:t>|</w:t>
            </w:r>
            <w:r>
              <w:t xml:space="preserve"> $800</w:t>
            </w:r>
          </w:p>
          <w:p w:rsidR="000E7D0B" w:rsidRPr="000E7D0B" w:rsidRDefault="000E7D0B" w:rsidP="00D34EF9">
            <w:r>
              <w:t xml:space="preserve">$751,000+ </w:t>
            </w:r>
            <w:r w:rsidRPr="000E7D0B">
              <w:t>|</w:t>
            </w:r>
            <w:r>
              <w:t xml:space="preserve"> $950</w:t>
            </w:r>
          </w:p>
        </w:tc>
        <w:tc>
          <w:tcPr>
            <w:tcW w:w="1800" w:type="dxa"/>
            <w:vMerge w:val="restart"/>
            <w:shd w:val="clear" w:color="auto" w:fill="DAEEF3" w:themeFill="accent5" w:themeFillTint="33"/>
          </w:tcPr>
          <w:p w:rsidR="00290928" w:rsidRDefault="0096186A" w:rsidP="00D34EF9">
            <w:hyperlink r:id="rId33" w:history="1">
              <w:r w:rsidR="000E7D0B" w:rsidRPr="009C3E1A">
                <w:rPr>
                  <w:rStyle w:val="Hyperlink"/>
                </w:rPr>
                <w:t>https://www.ocadsv.org/take-action/become-member/individual-membership</w:t>
              </w:r>
            </w:hyperlink>
            <w:r w:rsidR="000E7D0B">
              <w:t xml:space="preserve"> </w:t>
            </w:r>
          </w:p>
        </w:tc>
        <w:tc>
          <w:tcPr>
            <w:tcW w:w="2070" w:type="dxa"/>
            <w:vMerge w:val="restart"/>
            <w:shd w:val="clear" w:color="auto" w:fill="DAEEF3" w:themeFill="accent5" w:themeFillTint="33"/>
          </w:tcPr>
          <w:p w:rsidR="00290928" w:rsidRDefault="00290928" w:rsidP="00D34EF9"/>
        </w:tc>
      </w:tr>
      <w:bookmarkEnd w:id="0"/>
      <w:tr w:rsidR="00290928" w:rsidTr="00A96BDF">
        <w:trPr>
          <w:trHeight w:val="61"/>
        </w:trPr>
        <w:tc>
          <w:tcPr>
            <w:tcW w:w="1260" w:type="dxa"/>
            <w:vMerge/>
            <w:shd w:val="clear" w:color="auto" w:fill="DAEEF3" w:themeFill="accent5" w:themeFillTint="33"/>
          </w:tcPr>
          <w:p w:rsidR="00290928" w:rsidRPr="005A5B29" w:rsidRDefault="00290928" w:rsidP="00277D39">
            <w:pPr>
              <w:jc w:val="center"/>
              <w:rPr>
                <w:rFonts w:ascii="Garamond" w:hAnsi="Garamond"/>
                <w:b/>
                <w:sz w:val="24"/>
                <w:szCs w:val="24"/>
              </w:rPr>
            </w:pPr>
          </w:p>
        </w:tc>
        <w:tc>
          <w:tcPr>
            <w:tcW w:w="5850" w:type="dxa"/>
            <w:shd w:val="clear" w:color="auto" w:fill="DAEEF3" w:themeFill="accent5" w:themeFillTint="33"/>
          </w:tcPr>
          <w:p w:rsidR="00290928" w:rsidRDefault="00290928" w:rsidP="00D34EF9">
            <w:pPr>
              <w:rPr>
                <w:b/>
              </w:rPr>
            </w:pPr>
            <w:r w:rsidRPr="00290928">
              <w:rPr>
                <w:b/>
              </w:rPr>
              <w:t>Supporting Member – Affiliate</w:t>
            </w:r>
          </w:p>
          <w:p w:rsidR="000E7D0B" w:rsidRPr="000E7D0B" w:rsidRDefault="000E7D0B" w:rsidP="000E7D0B">
            <w:pPr>
              <w:pStyle w:val="ListParagraph"/>
              <w:numPr>
                <w:ilvl w:val="0"/>
                <w:numId w:val="3"/>
              </w:numPr>
              <w:rPr>
                <w:b/>
              </w:rPr>
            </w:pPr>
            <w:r>
              <w:t>Must be a nonprofit DV/SA crisis center, shelter, or other direct service advocacy program</w:t>
            </w:r>
          </w:p>
          <w:p w:rsidR="000E7D0B" w:rsidRPr="000E7D0B" w:rsidRDefault="000E7D0B" w:rsidP="000E7D0B">
            <w:pPr>
              <w:pStyle w:val="ListParagraph"/>
              <w:numPr>
                <w:ilvl w:val="0"/>
                <w:numId w:val="3"/>
              </w:numPr>
              <w:rPr>
                <w:b/>
              </w:rPr>
            </w:pPr>
            <w:r>
              <w:t>Application</w:t>
            </w:r>
          </w:p>
        </w:tc>
        <w:tc>
          <w:tcPr>
            <w:tcW w:w="4860" w:type="dxa"/>
            <w:shd w:val="clear" w:color="auto" w:fill="DAEEF3" w:themeFill="accent5" w:themeFillTint="33"/>
          </w:tcPr>
          <w:p w:rsidR="00290928" w:rsidRDefault="00290928" w:rsidP="00D34EF9">
            <w:pPr>
              <w:rPr>
                <w:b/>
              </w:rPr>
            </w:pPr>
            <w:r w:rsidRPr="00290928">
              <w:rPr>
                <w:b/>
              </w:rPr>
              <w:t>Supporting Member – Affiliate</w:t>
            </w:r>
          </w:p>
          <w:p w:rsidR="000E7D0B" w:rsidRPr="000E7D0B" w:rsidRDefault="000E7D0B" w:rsidP="00D34EF9">
            <w:r>
              <w:t>$250</w:t>
            </w:r>
          </w:p>
        </w:tc>
        <w:tc>
          <w:tcPr>
            <w:tcW w:w="1800" w:type="dxa"/>
            <w:vMerge/>
            <w:shd w:val="clear" w:color="auto" w:fill="DAEEF3" w:themeFill="accent5" w:themeFillTint="33"/>
          </w:tcPr>
          <w:p w:rsidR="00290928" w:rsidRDefault="00290928" w:rsidP="00D34EF9"/>
        </w:tc>
        <w:tc>
          <w:tcPr>
            <w:tcW w:w="2070" w:type="dxa"/>
            <w:vMerge/>
            <w:shd w:val="clear" w:color="auto" w:fill="DAEEF3" w:themeFill="accent5" w:themeFillTint="33"/>
          </w:tcPr>
          <w:p w:rsidR="00290928" w:rsidRDefault="00290928" w:rsidP="00D34EF9"/>
        </w:tc>
      </w:tr>
      <w:tr w:rsidR="00290928" w:rsidTr="00A96BDF">
        <w:trPr>
          <w:trHeight w:val="61"/>
        </w:trPr>
        <w:tc>
          <w:tcPr>
            <w:tcW w:w="1260" w:type="dxa"/>
            <w:vMerge/>
            <w:shd w:val="clear" w:color="auto" w:fill="DAEEF3" w:themeFill="accent5" w:themeFillTint="33"/>
          </w:tcPr>
          <w:p w:rsidR="00290928" w:rsidRPr="005A5B29" w:rsidRDefault="00290928" w:rsidP="00277D39">
            <w:pPr>
              <w:jc w:val="center"/>
              <w:rPr>
                <w:rFonts w:ascii="Garamond" w:hAnsi="Garamond"/>
                <w:b/>
                <w:sz w:val="24"/>
                <w:szCs w:val="24"/>
              </w:rPr>
            </w:pPr>
          </w:p>
        </w:tc>
        <w:tc>
          <w:tcPr>
            <w:tcW w:w="5850" w:type="dxa"/>
            <w:shd w:val="clear" w:color="auto" w:fill="DAEEF3" w:themeFill="accent5" w:themeFillTint="33"/>
          </w:tcPr>
          <w:p w:rsidR="00290928" w:rsidRDefault="00290928" w:rsidP="00D34EF9">
            <w:pPr>
              <w:rPr>
                <w:b/>
              </w:rPr>
            </w:pPr>
            <w:r w:rsidRPr="00290928">
              <w:rPr>
                <w:b/>
              </w:rPr>
              <w:t>Supporting Member – Public Service</w:t>
            </w:r>
          </w:p>
          <w:p w:rsidR="000E7D0B" w:rsidRPr="000E7D0B" w:rsidRDefault="000E7D0B" w:rsidP="000E7D0B">
            <w:pPr>
              <w:pStyle w:val="ListParagraph"/>
              <w:numPr>
                <w:ilvl w:val="0"/>
                <w:numId w:val="3"/>
              </w:numPr>
              <w:rPr>
                <w:b/>
              </w:rPr>
            </w:pPr>
            <w:r>
              <w:t>Organization that supports the mission and philosophy of the Coalition</w:t>
            </w:r>
          </w:p>
          <w:p w:rsidR="000E7D0B" w:rsidRPr="000E7D0B" w:rsidRDefault="000E7D0B" w:rsidP="000E7D0B">
            <w:pPr>
              <w:pStyle w:val="ListParagraph"/>
              <w:numPr>
                <w:ilvl w:val="0"/>
                <w:numId w:val="3"/>
              </w:numPr>
              <w:rPr>
                <w:b/>
              </w:rPr>
            </w:pPr>
            <w:r>
              <w:t>Application</w:t>
            </w:r>
          </w:p>
          <w:p w:rsidR="000E7D0B" w:rsidRPr="000E7D0B" w:rsidRDefault="000E7D0B" w:rsidP="000E7D0B">
            <w:pPr>
              <w:pStyle w:val="ListParagraph"/>
              <w:numPr>
                <w:ilvl w:val="0"/>
                <w:numId w:val="3"/>
              </w:numPr>
              <w:rPr>
                <w:b/>
              </w:rPr>
            </w:pPr>
          </w:p>
        </w:tc>
        <w:tc>
          <w:tcPr>
            <w:tcW w:w="4860" w:type="dxa"/>
            <w:shd w:val="clear" w:color="auto" w:fill="DAEEF3" w:themeFill="accent5" w:themeFillTint="33"/>
          </w:tcPr>
          <w:p w:rsidR="00290928" w:rsidRDefault="00290928" w:rsidP="00D34EF9">
            <w:pPr>
              <w:rPr>
                <w:b/>
              </w:rPr>
            </w:pPr>
            <w:r w:rsidRPr="00290928">
              <w:rPr>
                <w:b/>
              </w:rPr>
              <w:t>Supporting Member – Public Service</w:t>
            </w:r>
          </w:p>
          <w:p w:rsidR="000E7D0B" w:rsidRPr="000E7D0B" w:rsidRDefault="000E7D0B" w:rsidP="00D34EF9">
            <w:r>
              <w:t>$500</w:t>
            </w:r>
          </w:p>
        </w:tc>
        <w:tc>
          <w:tcPr>
            <w:tcW w:w="1800" w:type="dxa"/>
            <w:vMerge/>
            <w:shd w:val="clear" w:color="auto" w:fill="DAEEF3" w:themeFill="accent5" w:themeFillTint="33"/>
          </w:tcPr>
          <w:p w:rsidR="00290928" w:rsidRDefault="00290928" w:rsidP="00D34EF9"/>
        </w:tc>
        <w:tc>
          <w:tcPr>
            <w:tcW w:w="2070" w:type="dxa"/>
            <w:vMerge/>
            <w:shd w:val="clear" w:color="auto" w:fill="DAEEF3" w:themeFill="accent5" w:themeFillTint="33"/>
          </w:tcPr>
          <w:p w:rsidR="00290928" w:rsidRDefault="00290928" w:rsidP="00D34EF9"/>
        </w:tc>
      </w:tr>
      <w:tr w:rsidR="00290928" w:rsidTr="00A96BDF">
        <w:trPr>
          <w:trHeight w:val="61"/>
        </w:trPr>
        <w:tc>
          <w:tcPr>
            <w:tcW w:w="1260" w:type="dxa"/>
            <w:vMerge/>
            <w:shd w:val="clear" w:color="auto" w:fill="DAEEF3" w:themeFill="accent5" w:themeFillTint="33"/>
          </w:tcPr>
          <w:p w:rsidR="00290928" w:rsidRPr="005A5B29" w:rsidRDefault="00290928" w:rsidP="00277D39">
            <w:pPr>
              <w:jc w:val="center"/>
              <w:rPr>
                <w:rFonts w:ascii="Garamond" w:hAnsi="Garamond"/>
                <w:b/>
                <w:sz w:val="24"/>
                <w:szCs w:val="24"/>
              </w:rPr>
            </w:pPr>
          </w:p>
        </w:tc>
        <w:tc>
          <w:tcPr>
            <w:tcW w:w="5850" w:type="dxa"/>
            <w:shd w:val="clear" w:color="auto" w:fill="DAEEF3" w:themeFill="accent5" w:themeFillTint="33"/>
          </w:tcPr>
          <w:p w:rsidR="00290928" w:rsidRDefault="00290928" w:rsidP="00D34EF9">
            <w:pPr>
              <w:rPr>
                <w:b/>
              </w:rPr>
            </w:pPr>
            <w:r w:rsidRPr="00290928">
              <w:rPr>
                <w:b/>
              </w:rPr>
              <w:t>Individual Member</w:t>
            </w:r>
          </w:p>
          <w:p w:rsidR="000E7D0B" w:rsidRPr="000E7D0B" w:rsidRDefault="000E7D0B" w:rsidP="000E7D0B">
            <w:pPr>
              <w:pStyle w:val="ListParagraph"/>
              <w:rPr>
                <w:b/>
              </w:rPr>
            </w:pPr>
          </w:p>
        </w:tc>
        <w:tc>
          <w:tcPr>
            <w:tcW w:w="4860" w:type="dxa"/>
            <w:shd w:val="clear" w:color="auto" w:fill="DAEEF3" w:themeFill="accent5" w:themeFillTint="33"/>
          </w:tcPr>
          <w:p w:rsidR="00290928" w:rsidRDefault="00290928" w:rsidP="00D34EF9">
            <w:pPr>
              <w:rPr>
                <w:b/>
              </w:rPr>
            </w:pPr>
            <w:r w:rsidRPr="00290928">
              <w:rPr>
                <w:b/>
              </w:rPr>
              <w:t>Individual Member</w:t>
            </w:r>
          </w:p>
          <w:p w:rsidR="000E7D0B" w:rsidRDefault="000E7D0B" w:rsidP="00D34EF9">
            <w:r>
              <w:t xml:space="preserve">Individual </w:t>
            </w:r>
            <w:r w:rsidRPr="00033B7A">
              <w:t>|</w:t>
            </w:r>
            <w:r>
              <w:t xml:space="preserve"> $75</w:t>
            </w:r>
          </w:p>
          <w:p w:rsidR="000E7D0B" w:rsidRPr="000E7D0B" w:rsidRDefault="000E7D0B" w:rsidP="00D34EF9">
            <w:r>
              <w:t xml:space="preserve">Current Students </w:t>
            </w:r>
            <w:r w:rsidRPr="00033B7A">
              <w:t>|</w:t>
            </w:r>
            <w:r>
              <w:t xml:space="preserve"> $25</w:t>
            </w:r>
          </w:p>
        </w:tc>
        <w:tc>
          <w:tcPr>
            <w:tcW w:w="1800" w:type="dxa"/>
            <w:vMerge/>
            <w:shd w:val="clear" w:color="auto" w:fill="DAEEF3" w:themeFill="accent5" w:themeFillTint="33"/>
          </w:tcPr>
          <w:p w:rsidR="00290928" w:rsidRDefault="00290928" w:rsidP="00D34EF9"/>
        </w:tc>
        <w:tc>
          <w:tcPr>
            <w:tcW w:w="2070" w:type="dxa"/>
            <w:vMerge/>
            <w:shd w:val="clear" w:color="auto" w:fill="DAEEF3" w:themeFill="accent5" w:themeFillTint="33"/>
          </w:tcPr>
          <w:p w:rsidR="00290928" w:rsidRDefault="00290928" w:rsidP="00D34EF9"/>
        </w:tc>
      </w:tr>
      <w:tr w:rsidR="00165D50" w:rsidTr="00A96BDF">
        <w:tc>
          <w:tcPr>
            <w:tcW w:w="1260" w:type="dxa"/>
          </w:tcPr>
          <w:p w:rsidR="00165D50" w:rsidRPr="005A5B29" w:rsidRDefault="00165D50" w:rsidP="00277D39">
            <w:pPr>
              <w:jc w:val="center"/>
              <w:rPr>
                <w:rFonts w:ascii="Garamond" w:hAnsi="Garamond"/>
                <w:b/>
                <w:sz w:val="24"/>
                <w:szCs w:val="24"/>
              </w:rPr>
            </w:pPr>
            <w:r w:rsidRPr="005A5B29">
              <w:rPr>
                <w:rFonts w:ascii="Garamond" w:hAnsi="Garamond"/>
                <w:b/>
                <w:sz w:val="24"/>
                <w:szCs w:val="24"/>
              </w:rPr>
              <w:t>PA</w:t>
            </w:r>
          </w:p>
        </w:tc>
        <w:tc>
          <w:tcPr>
            <w:tcW w:w="5850" w:type="dxa"/>
          </w:tcPr>
          <w:p w:rsidR="00165D50" w:rsidRPr="003629FC" w:rsidRDefault="000E7D0B" w:rsidP="00D34EF9">
            <w:r w:rsidRPr="003629FC">
              <w:t>The full Membership body of 60 independent, community-based, domestic violence programs across the state, remains active in the policy and programmatic leadership of the Coalition's anti-violence work in Pennsylvania.</w:t>
            </w:r>
          </w:p>
        </w:tc>
        <w:tc>
          <w:tcPr>
            <w:tcW w:w="4860" w:type="dxa"/>
          </w:tcPr>
          <w:p w:rsidR="00165D50" w:rsidRDefault="00165D50" w:rsidP="00D34EF9"/>
        </w:tc>
        <w:tc>
          <w:tcPr>
            <w:tcW w:w="1800" w:type="dxa"/>
          </w:tcPr>
          <w:p w:rsidR="00165D50" w:rsidRDefault="0096186A" w:rsidP="00D34EF9">
            <w:hyperlink r:id="rId34" w:anchor="maincontent6/" w:history="1">
              <w:r w:rsidR="000E7D0B" w:rsidRPr="009C3E1A">
                <w:rPr>
                  <w:rStyle w:val="Hyperlink"/>
                </w:rPr>
                <w:t>http://www.pcadv.org/About-Us/Leadership/#maincontent6/</w:t>
              </w:r>
            </w:hyperlink>
            <w:r w:rsidR="000E7D0B">
              <w:t xml:space="preserve"> </w:t>
            </w:r>
          </w:p>
        </w:tc>
        <w:tc>
          <w:tcPr>
            <w:tcW w:w="2070" w:type="dxa"/>
          </w:tcPr>
          <w:p w:rsidR="00165D50" w:rsidRDefault="000E7D0B" w:rsidP="00D34EF9">
            <w:r>
              <w:t>Need to find more information about structure</w:t>
            </w:r>
          </w:p>
        </w:tc>
      </w:tr>
      <w:tr w:rsidR="00165D50" w:rsidTr="00A96BDF">
        <w:tc>
          <w:tcPr>
            <w:tcW w:w="1260" w:type="dxa"/>
            <w:shd w:val="clear" w:color="auto" w:fill="DAEEF3" w:themeFill="accent5" w:themeFillTint="33"/>
          </w:tcPr>
          <w:p w:rsidR="00165D50" w:rsidRPr="005A5B29" w:rsidRDefault="00165D50" w:rsidP="00277D39">
            <w:pPr>
              <w:jc w:val="center"/>
              <w:rPr>
                <w:rFonts w:ascii="Garamond" w:hAnsi="Garamond"/>
                <w:b/>
                <w:sz w:val="24"/>
                <w:szCs w:val="24"/>
              </w:rPr>
            </w:pPr>
            <w:r w:rsidRPr="00542EDE">
              <w:rPr>
                <w:rFonts w:ascii="Garamond" w:hAnsi="Garamond"/>
                <w:b/>
                <w:sz w:val="24"/>
                <w:szCs w:val="24"/>
                <w:highlight w:val="yellow"/>
              </w:rPr>
              <w:t>PR</w:t>
            </w:r>
          </w:p>
        </w:tc>
        <w:tc>
          <w:tcPr>
            <w:tcW w:w="5850" w:type="dxa"/>
            <w:shd w:val="clear" w:color="auto" w:fill="DAEEF3" w:themeFill="accent5" w:themeFillTint="33"/>
          </w:tcPr>
          <w:p w:rsidR="00165D50" w:rsidRDefault="00165D50" w:rsidP="00BD6280">
            <w:pPr>
              <w:rPr>
                <w:rFonts w:ascii="Garamond" w:hAnsi="Garamond"/>
                <w:b/>
                <w:sz w:val="24"/>
                <w:szCs w:val="24"/>
              </w:rPr>
            </w:pPr>
          </w:p>
        </w:tc>
        <w:tc>
          <w:tcPr>
            <w:tcW w:w="4860" w:type="dxa"/>
            <w:shd w:val="clear" w:color="auto" w:fill="DAEEF3" w:themeFill="accent5" w:themeFillTint="33"/>
          </w:tcPr>
          <w:p w:rsidR="00165D50" w:rsidRDefault="00165D50" w:rsidP="00BD6280">
            <w:pPr>
              <w:rPr>
                <w:rFonts w:ascii="Garamond" w:hAnsi="Garamond"/>
                <w:b/>
                <w:sz w:val="24"/>
                <w:szCs w:val="24"/>
              </w:rPr>
            </w:pPr>
          </w:p>
        </w:tc>
        <w:tc>
          <w:tcPr>
            <w:tcW w:w="1800" w:type="dxa"/>
            <w:shd w:val="clear" w:color="auto" w:fill="DAEEF3" w:themeFill="accent5" w:themeFillTint="33"/>
          </w:tcPr>
          <w:p w:rsidR="00165D50" w:rsidRDefault="00165D50" w:rsidP="00BD6280">
            <w:pPr>
              <w:rPr>
                <w:rFonts w:ascii="Garamond" w:hAnsi="Garamond"/>
                <w:b/>
                <w:sz w:val="24"/>
                <w:szCs w:val="24"/>
              </w:rPr>
            </w:pPr>
          </w:p>
        </w:tc>
        <w:tc>
          <w:tcPr>
            <w:tcW w:w="2070" w:type="dxa"/>
            <w:shd w:val="clear" w:color="auto" w:fill="DAEEF3" w:themeFill="accent5" w:themeFillTint="33"/>
          </w:tcPr>
          <w:p w:rsidR="00165D50" w:rsidRPr="000E7D0B" w:rsidRDefault="000E7D0B" w:rsidP="00FA64E9">
            <w:r>
              <w:t xml:space="preserve">Could not find </w:t>
            </w:r>
            <w:r w:rsidR="00FA64E9">
              <w:t>on website</w:t>
            </w:r>
          </w:p>
        </w:tc>
      </w:tr>
      <w:tr w:rsidR="004D1B4E" w:rsidTr="00A96BDF">
        <w:trPr>
          <w:trHeight w:val="123"/>
        </w:trPr>
        <w:tc>
          <w:tcPr>
            <w:tcW w:w="1260" w:type="dxa"/>
            <w:vMerge w:val="restart"/>
          </w:tcPr>
          <w:p w:rsidR="004D1B4E" w:rsidRPr="005A5B29" w:rsidRDefault="004D1B4E" w:rsidP="00277D39">
            <w:pPr>
              <w:jc w:val="center"/>
              <w:rPr>
                <w:rFonts w:ascii="Garamond" w:hAnsi="Garamond"/>
                <w:b/>
                <w:sz w:val="24"/>
                <w:szCs w:val="24"/>
              </w:rPr>
            </w:pPr>
            <w:r w:rsidRPr="005A5B29">
              <w:rPr>
                <w:rFonts w:ascii="Garamond" w:hAnsi="Garamond"/>
                <w:b/>
                <w:sz w:val="24"/>
                <w:szCs w:val="24"/>
              </w:rPr>
              <w:t>RI</w:t>
            </w:r>
          </w:p>
        </w:tc>
        <w:tc>
          <w:tcPr>
            <w:tcW w:w="5850" w:type="dxa"/>
          </w:tcPr>
          <w:p w:rsidR="004D1B4E" w:rsidRDefault="004D1B4E" w:rsidP="00D34EF9">
            <w:pPr>
              <w:rPr>
                <w:b/>
              </w:rPr>
            </w:pPr>
            <w:r w:rsidRPr="004D1B4E">
              <w:rPr>
                <w:b/>
              </w:rPr>
              <w:t>Full Member Agencies</w:t>
            </w:r>
          </w:p>
          <w:p w:rsidR="004D1B4E" w:rsidRPr="004D1B4E" w:rsidRDefault="004D1B4E" w:rsidP="004D1B4E">
            <w:pPr>
              <w:pStyle w:val="ListParagraph"/>
              <w:numPr>
                <w:ilvl w:val="0"/>
                <w:numId w:val="3"/>
              </w:numPr>
            </w:pPr>
            <w:r>
              <w:t>O</w:t>
            </w:r>
            <w:r w:rsidRPr="004D1B4E">
              <w:t>rganizations whose primary purpose is to end domestic violence and provide victim services</w:t>
            </w:r>
          </w:p>
        </w:tc>
        <w:tc>
          <w:tcPr>
            <w:tcW w:w="4860" w:type="dxa"/>
          </w:tcPr>
          <w:p w:rsidR="004D1B4E" w:rsidRPr="004D1B4E" w:rsidRDefault="004D1B4E" w:rsidP="00D34EF9">
            <w:pPr>
              <w:rPr>
                <w:rStyle w:val="Hyperlink"/>
                <w:b/>
                <w:color w:val="auto"/>
                <w:u w:val="none"/>
              </w:rPr>
            </w:pPr>
            <w:r w:rsidRPr="004D1B4E">
              <w:rPr>
                <w:rStyle w:val="Hyperlink"/>
                <w:b/>
                <w:color w:val="auto"/>
                <w:u w:val="none"/>
              </w:rPr>
              <w:t>Full Member Agencies</w:t>
            </w:r>
          </w:p>
        </w:tc>
        <w:tc>
          <w:tcPr>
            <w:tcW w:w="1800" w:type="dxa"/>
            <w:vMerge w:val="restart"/>
          </w:tcPr>
          <w:p w:rsidR="004D1B4E" w:rsidRPr="00381A3D" w:rsidRDefault="004D1B4E" w:rsidP="00D34EF9">
            <w:pPr>
              <w:rPr>
                <w:rStyle w:val="Hyperlink"/>
              </w:rPr>
            </w:pPr>
            <w:r w:rsidRPr="004D1B4E">
              <w:rPr>
                <w:rStyle w:val="Hyperlink"/>
              </w:rPr>
              <w:t>http://www.ricadv.org/en/about-us-ricadv/member-agencies</w:t>
            </w:r>
          </w:p>
        </w:tc>
        <w:tc>
          <w:tcPr>
            <w:tcW w:w="2070" w:type="dxa"/>
            <w:vMerge w:val="restart"/>
          </w:tcPr>
          <w:p w:rsidR="004D1B4E" w:rsidRPr="00381A3D" w:rsidRDefault="004D1B4E" w:rsidP="00D34EF9">
            <w:pPr>
              <w:rPr>
                <w:rStyle w:val="Hyperlink"/>
              </w:rPr>
            </w:pPr>
          </w:p>
        </w:tc>
      </w:tr>
      <w:tr w:rsidR="004D1B4E" w:rsidTr="00A96BDF">
        <w:trPr>
          <w:trHeight w:val="122"/>
        </w:trPr>
        <w:tc>
          <w:tcPr>
            <w:tcW w:w="1260" w:type="dxa"/>
            <w:vMerge/>
          </w:tcPr>
          <w:p w:rsidR="004D1B4E" w:rsidRPr="005A5B29" w:rsidRDefault="004D1B4E" w:rsidP="00277D39">
            <w:pPr>
              <w:jc w:val="center"/>
              <w:rPr>
                <w:rFonts w:ascii="Garamond" w:hAnsi="Garamond"/>
                <w:b/>
                <w:sz w:val="24"/>
                <w:szCs w:val="24"/>
              </w:rPr>
            </w:pPr>
          </w:p>
        </w:tc>
        <w:tc>
          <w:tcPr>
            <w:tcW w:w="5850" w:type="dxa"/>
          </w:tcPr>
          <w:p w:rsidR="004D1B4E" w:rsidRDefault="004D1B4E" w:rsidP="00D34EF9">
            <w:pPr>
              <w:rPr>
                <w:b/>
              </w:rPr>
            </w:pPr>
            <w:r w:rsidRPr="004D1B4E">
              <w:rPr>
                <w:b/>
              </w:rPr>
              <w:t>Affiliate Member Agencies</w:t>
            </w:r>
          </w:p>
          <w:p w:rsidR="004D1B4E" w:rsidRDefault="004D1B4E" w:rsidP="004D1B4E">
            <w:pPr>
              <w:pStyle w:val="ListParagraph"/>
              <w:numPr>
                <w:ilvl w:val="0"/>
                <w:numId w:val="3"/>
              </w:numPr>
            </w:pPr>
            <w:r>
              <w:t>O</w:t>
            </w:r>
            <w:r w:rsidRPr="004D1B4E">
              <w:t>rganizations whose work includes some programming to address or prevent domestic violence</w:t>
            </w:r>
          </w:p>
          <w:p w:rsidR="004D1B4E" w:rsidRDefault="004D1B4E" w:rsidP="004D1B4E">
            <w:pPr>
              <w:pStyle w:val="ListParagraph"/>
              <w:numPr>
                <w:ilvl w:val="0"/>
                <w:numId w:val="3"/>
              </w:numPr>
            </w:pPr>
            <w:r>
              <w:t>R</w:t>
            </w:r>
            <w:r w:rsidRPr="004D1B4E">
              <w:t>equired to have been in existence for a full year since the date that they filed for their 501-c-3 status, and must demonstrate fiscal viability</w:t>
            </w:r>
          </w:p>
          <w:p w:rsidR="004D1B4E" w:rsidRDefault="004D1B4E" w:rsidP="004D1B4E">
            <w:pPr>
              <w:pStyle w:val="ListParagraph"/>
              <w:numPr>
                <w:ilvl w:val="0"/>
                <w:numId w:val="3"/>
              </w:numPr>
            </w:pPr>
            <w:r>
              <w:t>M</w:t>
            </w:r>
            <w:r w:rsidRPr="004D1B4E">
              <w:t>ust demonstrate that they are meeting an unmet community need, without duplicating existing services for victims of domestic violence</w:t>
            </w:r>
          </w:p>
          <w:p w:rsidR="004D1B4E" w:rsidRDefault="004D1B4E" w:rsidP="004D1B4E">
            <w:pPr>
              <w:pStyle w:val="ListParagraph"/>
              <w:numPr>
                <w:ilvl w:val="0"/>
                <w:numId w:val="3"/>
              </w:numPr>
            </w:pPr>
            <w:r>
              <w:t>Must have a letter of support from an existing Full Member Agency</w:t>
            </w:r>
          </w:p>
          <w:p w:rsidR="004D1B4E" w:rsidRPr="004D1B4E" w:rsidRDefault="004D1B4E" w:rsidP="004D1B4E">
            <w:pPr>
              <w:pStyle w:val="ListParagraph"/>
              <w:numPr>
                <w:ilvl w:val="0"/>
                <w:numId w:val="3"/>
              </w:numPr>
            </w:pPr>
            <w:r>
              <w:t xml:space="preserve">Must have DV workplace policies as part of their </w:t>
            </w:r>
            <w:r>
              <w:lastRenderedPageBreak/>
              <w:t>Employee Handbook</w:t>
            </w:r>
          </w:p>
        </w:tc>
        <w:tc>
          <w:tcPr>
            <w:tcW w:w="4860" w:type="dxa"/>
          </w:tcPr>
          <w:p w:rsidR="004D1B4E" w:rsidRDefault="004D1B4E" w:rsidP="00D34EF9">
            <w:pPr>
              <w:rPr>
                <w:rStyle w:val="Hyperlink"/>
                <w:b/>
                <w:color w:val="auto"/>
                <w:u w:val="none"/>
              </w:rPr>
            </w:pPr>
            <w:r w:rsidRPr="004D1B4E">
              <w:rPr>
                <w:rStyle w:val="Hyperlink"/>
                <w:b/>
                <w:color w:val="auto"/>
                <w:u w:val="none"/>
              </w:rPr>
              <w:lastRenderedPageBreak/>
              <w:t>Affiliate Members</w:t>
            </w:r>
          </w:p>
          <w:p w:rsidR="004D1B4E" w:rsidRPr="004D1B4E" w:rsidRDefault="004D1B4E" w:rsidP="004D1B4E">
            <w:pPr>
              <w:rPr>
                <w:rStyle w:val="Hyperlink"/>
                <w:color w:val="auto"/>
                <w:u w:val="none"/>
              </w:rPr>
            </w:pPr>
            <w:r>
              <w:rPr>
                <w:rStyle w:val="Hyperlink"/>
                <w:color w:val="auto"/>
                <w:u w:val="none"/>
              </w:rPr>
              <w:t xml:space="preserve">Based on </w:t>
            </w:r>
            <w:r w:rsidRPr="004D1B4E">
              <w:rPr>
                <w:rStyle w:val="Hyperlink"/>
                <w:color w:val="auto"/>
                <w:u w:val="none"/>
              </w:rPr>
              <w:t xml:space="preserve">sliding scale based on the size of the organization and the amount of funding that the RICADV subcontracts to them. Current Affiliate Member Agency dues range from $250 to $2,500 based on </w:t>
            </w:r>
            <w:r w:rsidR="005E68C3" w:rsidRPr="004D1B4E">
              <w:rPr>
                <w:rStyle w:val="Hyperlink"/>
                <w:color w:val="auto"/>
                <w:u w:val="none"/>
              </w:rPr>
              <w:t>these criteria</w:t>
            </w:r>
            <w:r w:rsidRPr="004D1B4E">
              <w:rPr>
                <w:rStyle w:val="Hyperlink"/>
                <w:color w:val="auto"/>
                <w:u w:val="none"/>
              </w:rPr>
              <w:t>.</w:t>
            </w:r>
          </w:p>
        </w:tc>
        <w:tc>
          <w:tcPr>
            <w:tcW w:w="1800" w:type="dxa"/>
            <w:vMerge/>
          </w:tcPr>
          <w:p w:rsidR="004D1B4E" w:rsidRPr="00381A3D" w:rsidRDefault="004D1B4E" w:rsidP="00D34EF9">
            <w:pPr>
              <w:rPr>
                <w:rStyle w:val="Hyperlink"/>
              </w:rPr>
            </w:pPr>
          </w:p>
        </w:tc>
        <w:tc>
          <w:tcPr>
            <w:tcW w:w="2070" w:type="dxa"/>
            <w:vMerge/>
          </w:tcPr>
          <w:p w:rsidR="004D1B4E" w:rsidRPr="00381A3D" w:rsidRDefault="004D1B4E" w:rsidP="00D34EF9">
            <w:pPr>
              <w:rPr>
                <w:rStyle w:val="Hyperlink"/>
              </w:rPr>
            </w:pPr>
          </w:p>
        </w:tc>
      </w:tr>
      <w:tr w:rsidR="00EB6550" w:rsidTr="00A96BDF">
        <w:trPr>
          <w:trHeight w:val="123"/>
        </w:trPr>
        <w:tc>
          <w:tcPr>
            <w:tcW w:w="1260" w:type="dxa"/>
            <w:vMerge w:val="restart"/>
            <w:shd w:val="clear" w:color="auto" w:fill="DAEEF3" w:themeFill="accent5" w:themeFillTint="33"/>
          </w:tcPr>
          <w:p w:rsidR="00EB6550" w:rsidRPr="005A5B29" w:rsidRDefault="00EB6550" w:rsidP="00277D39">
            <w:pPr>
              <w:jc w:val="center"/>
              <w:rPr>
                <w:rFonts w:ascii="Garamond" w:hAnsi="Garamond"/>
                <w:b/>
                <w:sz w:val="24"/>
                <w:szCs w:val="24"/>
              </w:rPr>
            </w:pPr>
            <w:r w:rsidRPr="005A5B29">
              <w:rPr>
                <w:rFonts w:ascii="Garamond" w:hAnsi="Garamond"/>
                <w:b/>
                <w:sz w:val="24"/>
                <w:szCs w:val="24"/>
              </w:rPr>
              <w:t>SC</w:t>
            </w:r>
          </w:p>
        </w:tc>
        <w:tc>
          <w:tcPr>
            <w:tcW w:w="5850" w:type="dxa"/>
            <w:shd w:val="clear" w:color="auto" w:fill="DAEEF3" w:themeFill="accent5" w:themeFillTint="33"/>
          </w:tcPr>
          <w:p w:rsidR="00EB6550" w:rsidRDefault="00EB6550" w:rsidP="00BD6280">
            <w:pPr>
              <w:rPr>
                <w:b/>
              </w:rPr>
            </w:pPr>
            <w:r w:rsidRPr="003629FC">
              <w:rPr>
                <w:b/>
              </w:rPr>
              <w:t>Member Organizations</w:t>
            </w:r>
          </w:p>
          <w:p w:rsidR="00EB6550" w:rsidRPr="003629FC" w:rsidRDefault="00EB6550" w:rsidP="003629FC">
            <w:pPr>
              <w:pStyle w:val="ListParagraph"/>
              <w:numPr>
                <w:ilvl w:val="0"/>
                <w:numId w:val="3"/>
              </w:numPr>
            </w:pPr>
            <w:r>
              <w:t>Nonprofit</w:t>
            </w:r>
            <w:r w:rsidRPr="003629FC">
              <w:t xml:space="preserve"> organizations that provide direct services to survivors of domestic</w:t>
            </w:r>
            <w:r>
              <w:t xml:space="preserve"> violence and/or sexual assault</w:t>
            </w:r>
          </w:p>
        </w:tc>
        <w:tc>
          <w:tcPr>
            <w:tcW w:w="4860" w:type="dxa"/>
            <w:shd w:val="clear" w:color="auto" w:fill="DAEEF3" w:themeFill="accent5" w:themeFillTint="33"/>
          </w:tcPr>
          <w:p w:rsidR="00EB6550" w:rsidRPr="003629FC" w:rsidRDefault="00EB6550" w:rsidP="00D34EF9">
            <w:pPr>
              <w:rPr>
                <w:b/>
              </w:rPr>
            </w:pPr>
            <w:r w:rsidRPr="003629FC">
              <w:rPr>
                <w:b/>
              </w:rPr>
              <w:t>Member Organizations</w:t>
            </w:r>
          </w:p>
        </w:tc>
        <w:tc>
          <w:tcPr>
            <w:tcW w:w="1800" w:type="dxa"/>
            <w:vMerge w:val="restart"/>
            <w:shd w:val="clear" w:color="auto" w:fill="DAEEF3" w:themeFill="accent5" w:themeFillTint="33"/>
          </w:tcPr>
          <w:p w:rsidR="00EB6550" w:rsidRDefault="0096186A" w:rsidP="00D34EF9">
            <w:hyperlink r:id="rId35" w:history="1">
              <w:r w:rsidR="00EB6550" w:rsidRPr="009C3E1A">
                <w:rPr>
                  <w:rStyle w:val="Hyperlink"/>
                </w:rPr>
                <w:t>http://www.sccadvasa.org/affiliate-members/</w:t>
              </w:r>
            </w:hyperlink>
            <w:r w:rsidR="00EB6550">
              <w:t xml:space="preserve">  </w:t>
            </w:r>
          </w:p>
        </w:tc>
        <w:tc>
          <w:tcPr>
            <w:tcW w:w="2070" w:type="dxa"/>
            <w:vMerge w:val="restart"/>
            <w:shd w:val="clear" w:color="auto" w:fill="DAEEF3" w:themeFill="accent5" w:themeFillTint="33"/>
          </w:tcPr>
          <w:p w:rsidR="00EB6550" w:rsidRDefault="00EB6550" w:rsidP="00D34EF9"/>
        </w:tc>
      </w:tr>
      <w:tr w:rsidR="00EB6550" w:rsidTr="00A96BDF">
        <w:trPr>
          <w:trHeight w:val="612"/>
        </w:trPr>
        <w:tc>
          <w:tcPr>
            <w:tcW w:w="1260" w:type="dxa"/>
            <w:vMerge/>
            <w:shd w:val="clear" w:color="auto" w:fill="DAEEF3" w:themeFill="accent5" w:themeFillTint="33"/>
          </w:tcPr>
          <w:p w:rsidR="00EB6550" w:rsidRPr="005A5B29" w:rsidRDefault="00EB6550" w:rsidP="00277D39">
            <w:pPr>
              <w:jc w:val="center"/>
              <w:rPr>
                <w:rFonts w:ascii="Garamond" w:hAnsi="Garamond"/>
                <w:b/>
                <w:sz w:val="24"/>
                <w:szCs w:val="24"/>
              </w:rPr>
            </w:pPr>
          </w:p>
        </w:tc>
        <w:tc>
          <w:tcPr>
            <w:tcW w:w="5850" w:type="dxa"/>
            <w:shd w:val="clear" w:color="auto" w:fill="DAEEF3" w:themeFill="accent5" w:themeFillTint="33"/>
          </w:tcPr>
          <w:p w:rsidR="00EB6550" w:rsidRDefault="00EB6550" w:rsidP="00BD6280">
            <w:pPr>
              <w:rPr>
                <w:b/>
              </w:rPr>
            </w:pPr>
            <w:r w:rsidRPr="003629FC">
              <w:rPr>
                <w:b/>
              </w:rPr>
              <w:t>Affiliate Members</w:t>
            </w:r>
          </w:p>
          <w:p w:rsidR="00EB6550" w:rsidRPr="003629FC" w:rsidRDefault="00EB6550" w:rsidP="003629FC">
            <w:pPr>
              <w:pStyle w:val="ListParagraph"/>
              <w:numPr>
                <w:ilvl w:val="0"/>
                <w:numId w:val="3"/>
              </w:numPr>
            </w:pPr>
            <w:r>
              <w:t xml:space="preserve">Nonprofits, </w:t>
            </w:r>
            <w:r w:rsidRPr="003629FC">
              <w:t>private organizations, law enforcement jurisdictions, and other entities that engage in secondary or related work to s</w:t>
            </w:r>
            <w:r>
              <w:t>upport the mission of SCCADVASA</w:t>
            </w:r>
          </w:p>
        </w:tc>
        <w:tc>
          <w:tcPr>
            <w:tcW w:w="4860" w:type="dxa"/>
            <w:shd w:val="clear" w:color="auto" w:fill="DAEEF3" w:themeFill="accent5" w:themeFillTint="33"/>
          </w:tcPr>
          <w:p w:rsidR="00EB6550" w:rsidRDefault="00EB6550" w:rsidP="00D34EF9">
            <w:pPr>
              <w:rPr>
                <w:b/>
              </w:rPr>
            </w:pPr>
            <w:r w:rsidRPr="003629FC">
              <w:rPr>
                <w:b/>
              </w:rPr>
              <w:t>Affiliate Members</w:t>
            </w:r>
          </w:p>
          <w:p w:rsidR="00EB6550" w:rsidRPr="00EB6550" w:rsidRDefault="00EB6550" w:rsidP="00D34EF9">
            <w:r>
              <w:t>$100-250</w:t>
            </w:r>
          </w:p>
        </w:tc>
        <w:tc>
          <w:tcPr>
            <w:tcW w:w="1800" w:type="dxa"/>
            <w:vMerge/>
            <w:shd w:val="clear" w:color="auto" w:fill="DAEEF3" w:themeFill="accent5" w:themeFillTint="33"/>
          </w:tcPr>
          <w:p w:rsidR="00EB6550" w:rsidRDefault="00EB6550" w:rsidP="00D34EF9"/>
        </w:tc>
        <w:tc>
          <w:tcPr>
            <w:tcW w:w="2070" w:type="dxa"/>
            <w:vMerge/>
            <w:shd w:val="clear" w:color="auto" w:fill="DAEEF3" w:themeFill="accent5" w:themeFillTint="33"/>
          </w:tcPr>
          <w:p w:rsidR="00EB6550" w:rsidRDefault="00EB6550" w:rsidP="00D34EF9"/>
        </w:tc>
      </w:tr>
      <w:tr w:rsidR="00EB6550" w:rsidTr="00A96BDF">
        <w:trPr>
          <w:trHeight w:val="611"/>
        </w:trPr>
        <w:tc>
          <w:tcPr>
            <w:tcW w:w="1260" w:type="dxa"/>
            <w:vMerge/>
            <w:shd w:val="clear" w:color="auto" w:fill="DAEEF3" w:themeFill="accent5" w:themeFillTint="33"/>
          </w:tcPr>
          <w:p w:rsidR="00EB6550" w:rsidRPr="005A5B29" w:rsidRDefault="00EB6550" w:rsidP="00277D39">
            <w:pPr>
              <w:jc w:val="center"/>
              <w:rPr>
                <w:rFonts w:ascii="Garamond" w:hAnsi="Garamond"/>
                <w:b/>
                <w:sz w:val="24"/>
                <w:szCs w:val="24"/>
              </w:rPr>
            </w:pPr>
          </w:p>
        </w:tc>
        <w:tc>
          <w:tcPr>
            <w:tcW w:w="5850" w:type="dxa"/>
            <w:shd w:val="clear" w:color="auto" w:fill="DAEEF3" w:themeFill="accent5" w:themeFillTint="33"/>
          </w:tcPr>
          <w:p w:rsidR="00EB6550" w:rsidRPr="003629FC" w:rsidRDefault="00EB6550" w:rsidP="00BD6280">
            <w:pPr>
              <w:rPr>
                <w:b/>
              </w:rPr>
            </w:pPr>
            <w:r>
              <w:rPr>
                <w:b/>
              </w:rPr>
              <w:t>Individual Member</w:t>
            </w:r>
          </w:p>
        </w:tc>
        <w:tc>
          <w:tcPr>
            <w:tcW w:w="4860" w:type="dxa"/>
            <w:shd w:val="clear" w:color="auto" w:fill="DAEEF3" w:themeFill="accent5" w:themeFillTint="33"/>
          </w:tcPr>
          <w:p w:rsidR="00EB6550" w:rsidRDefault="00EB6550" w:rsidP="00D34EF9">
            <w:pPr>
              <w:rPr>
                <w:b/>
              </w:rPr>
            </w:pPr>
            <w:r>
              <w:rPr>
                <w:b/>
              </w:rPr>
              <w:t>Individual Member</w:t>
            </w:r>
          </w:p>
          <w:p w:rsidR="00EB6550" w:rsidRPr="00EB6550" w:rsidRDefault="00EB6550" w:rsidP="00D34EF9">
            <w:r>
              <w:t>$25-50</w:t>
            </w:r>
          </w:p>
        </w:tc>
        <w:tc>
          <w:tcPr>
            <w:tcW w:w="1800" w:type="dxa"/>
            <w:vMerge/>
            <w:shd w:val="clear" w:color="auto" w:fill="DAEEF3" w:themeFill="accent5" w:themeFillTint="33"/>
          </w:tcPr>
          <w:p w:rsidR="00EB6550" w:rsidRDefault="00EB6550" w:rsidP="00D34EF9"/>
        </w:tc>
        <w:tc>
          <w:tcPr>
            <w:tcW w:w="2070" w:type="dxa"/>
            <w:vMerge/>
            <w:shd w:val="clear" w:color="auto" w:fill="DAEEF3" w:themeFill="accent5" w:themeFillTint="33"/>
          </w:tcPr>
          <w:p w:rsidR="00EB6550" w:rsidRDefault="00EB6550" w:rsidP="00D34EF9"/>
        </w:tc>
      </w:tr>
      <w:tr w:rsidR="00EB6550" w:rsidTr="00A96BDF">
        <w:trPr>
          <w:trHeight w:val="83"/>
        </w:trPr>
        <w:tc>
          <w:tcPr>
            <w:tcW w:w="1260" w:type="dxa"/>
            <w:vMerge w:val="restart"/>
          </w:tcPr>
          <w:p w:rsidR="00EB6550" w:rsidRPr="005A5B29" w:rsidRDefault="00EB6550" w:rsidP="00277D39">
            <w:pPr>
              <w:jc w:val="center"/>
              <w:rPr>
                <w:rFonts w:ascii="Garamond" w:hAnsi="Garamond"/>
                <w:b/>
                <w:sz w:val="24"/>
                <w:szCs w:val="24"/>
              </w:rPr>
            </w:pPr>
            <w:r w:rsidRPr="005A5B29">
              <w:rPr>
                <w:rFonts w:ascii="Garamond" w:hAnsi="Garamond"/>
                <w:b/>
                <w:sz w:val="24"/>
                <w:szCs w:val="24"/>
              </w:rPr>
              <w:t>SD</w:t>
            </w:r>
          </w:p>
        </w:tc>
        <w:tc>
          <w:tcPr>
            <w:tcW w:w="5850" w:type="dxa"/>
          </w:tcPr>
          <w:p w:rsidR="00EB6550" w:rsidRDefault="00EB6550" w:rsidP="00D34EF9">
            <w:pPr>
              <w:rPr>
                <w:b/>
              </w:rPr>
            </w:pPr>
            <w:r w:rsidRPr="00EB6550">
              <w:rPr>
                <w:b/>
              </w:rPr>
              <w:t>Organizational Membership</w:t>
            </w:r>
          </w:p>
          <w:p w:rsidR="00EB6550" w:rsidRPr="00EB6550" w:rsidRDefault="00EB6550" w:rsidP="00EB6550">
            <w:pPr>
              <w:pStyle w:val="ListParagraph"/>
              <w:numPr>
                <w:ilvl w:val="0"/>
                <w:numId w:val="3"/>
              </w:numPr>
              <w:rPr>
                <w:b/>
              </w:rPr>
            </w:pPr>
            <w:r>
              <w:t>P</w:t>
            </w:r>
            <w:r w:rsidRPr="00EB6550">
              <w:t>rimary purpose is to end violence against women and provide all of the following to victims of domestic and/or sexual violence: advocacy, prevention, education, information, referral, shelter and social change work, and ascribe to the Mission and Principles of Unity of SDCEDSV</w:t>
            </w:r>
          </w:p>
        </w:tc>
        <w:tc>
          <w:tcPr>
            <w:tcW w:w="4860" w:type="dxa"/>
          </w:tcPr>
          <w:p w:rsidR="00EB6550" w:rsidRDefault="00EB6550" w:rsidP="00D34EF9">
            <w:pPr>
              <w:rPr>
                <w:b/>
              </w:rPr>
            </w:pPr>
            <w:r w:rsidRPr="00EB6550">
              <w:rPr>
                <w:b/>
              </w:rPr>
              <w:t>Organizational Membership</w:t>
            </w:r>
          </w:p>
          <w:p w:rsidR="00EB6550" w:rsidRPr="00EB6550" w:rsidRDefault="00EB6550" w:rsidP="00EB6550">
            <w:r>
              <w:t>$250</w:t>
            </w:r>
          </w:p>
        </w:tc>
        <w:tc>
          <w:tcPr>
            <w:tcW w:w="1800" w:type="dxa"/>
            <w:vMerge w:val="restart"/>
          </w:tcPr>
          <w:p w:rsidR="00EB6550" w:rsidRDefault="0096186A" w:rsidP="00D34EF9">
            <w:hyperlink r:id="rId36" w:history="1">
              <w:r w:rsidR="00EB6550" w:rsidRPr="009C3E1A">
                <w:rPr>
                  <w:rStyle w:val="Hyperlink"/>
                </w:rPr>
                <w:t>https://www.sdcedsv.org/membership/</w:t>
              </w:r>
            </w:hyperlink>
            <w:r w:rsidR="00EB6550">
              <w:t xml:space="preserve"> </w:t>
            </w:r>
          </w:p>
        </w:tc>
        <w:tc>
          <w:tcPr>
            <w:tcW w:w="2070" w:type="dxa"/>
            <w:vMerge w:val="restart"/>
          </w:tcPr>
          <w:p w:rsidR="00EB6550" w:rsidRDefault="00EB6550" w:rsidP="00D34EF9"/>
        </w:tc>
      </w:tr>
      <w:tr w:rsidR="00EB6550" w:rsidTr="00A96BDF">
        <w:trPr>
          <w:trHeight w:val="81"/>
        </w:trPr>
        <w:tc>
          <w:tcPr>
            <w:tcW w:w="1260" w:type="dxa"/>
            <w:vMerge/>
          </w:tcPr>
          <w:p w:rsidR="00EB6550" w:rsidRPr="005A5B29" w:rsidRDefault="00EB6550" w:rsidP="00277D39">
            <w:pPr>
              <w:jc w:val="center"/>
              <w:rPr>
                <w:rFonts w:ascii="Garamond" w:hAnsi="Garamond"/>
                <w:b/>
                <w:sz w:val="24"/>
                <w:szCs w:val="24"/>
              </w:rPr>
            </w:pPr>
          </w:p>
        </w:tc>
        <w:tc>
          <w:tcPr>
            <w:tcW w:w="5850" w:type="dxa"/>
          </w:tcPr>
          <w:p w:rsidR="00EB6550" w:rsidRDefault="00EB6550" w:rsidP="00D34EF9">
            <w:pPr>
              <w:rPr>
                <w:b/>
              </w:rPr>
            </w:pPr>
            <w:r w:rsidRPr="00EB6550">
              <w:rPr>
                <w:b/>
              </w:rPr>
              <w:t>Supporting Organizational Membership</w:t>
            </w:r>
          </w:p>
          <w:p w:rsidR="00EB6550" w:rsidRPr="00EB6550" w:rsidRDefault="00EB6550" w:rsidP="00EB6550">
            <w:pPr>
              <w:pStyle w:val="ListParagraph"/>
              <w:numPr>
                <w:ilvl w:val="0"/>
                <w:numId w:val="3"/>
              </w:numPr>
              <w:rPr>
                <w:b/>
              </w:rPr>
            </w:pPr>
            <w:r>
              <w:t>A</w:t>
            </w:r>
            <w:r w:rsidRPr="00EB6550">
              <w:t>ny organization concerned with ending violence against women, but whose primary purpose is not providing direct advocacy to victims of domestic/sexual violence in South Dakota, and ascribe to the Mission and Principles of Unity o</w:t>
            </w:r>
            <w:r>
              <w:t>f SDCEDSV</w:t>
            </w:r>
          </w:p>
        </w:tc>
        <w:tc>
          <w:tcPr>
            <w:tcW w:w="4860" w:type="dxa"/>
          </w:tcPr>
          <w:p w:rsidR="00EB6550" w:rsidRDefault="00EB6550" w:rsidP="00D34EF9">
            <w:pPr>
              <w:rPr>
                <w:b/>
              </w:rPr>
            </w:pPr>
            <w:r w:rsidRPr="00EB6550">
              <w:rPr>
                <w:b/>
              </w:rPr>
              <w:t>Supporting Organizational Member</w:t>
            </w:r>
          </w:p>
          <w:p w:rsidR="00EB6550" w:rsidRPr="00EB6550" w:rsidRDefault="00EB6550" w:rsidP="00D34EF9">
            <w:r>
              <w:t>$200</w:t>
            </w:r>
          </w:p>
        </w:tc>
        <w:tc>
          <w:tcPr>
            <w:tcW w:w="1800" w:type="dxa"/>
            <w:vMerge/>
          </w:tcPr>
          <w:p w:rsidR="00EB6550" w:rsidRDefault="00EB6550" w:rsidP="00D34EF9"/>
        </w:tc>
        <w:tc>
          <w:tcPr>
            <w:tcW w:w="2070" w:type="dxa"/>
            <w:vMerge/>
          </w:tcPr>
          <w:p w:rsidR="00EB6550" w:rsidRDefault="00EB6550" w:rsidP="00D34EF9"/>
        </w:tc>
      </w:tr>
      <w:tr w:rsidR="00EB6550" w:rsidTr="00A96BDF">
        <w:trPr>
          <w:trHeight w:val="81"/>
        </w:trPr>
        <w:tc>
          <w:tcPr>
            <w:tcW w:w="1260" w:type="dxa"/>
            <w:vMerge/>
          </w:tcPr>
          <w:p w:rsidR="00EB6550" w:rsidRPr="005A5B29" w:rsidRDefault="00EB6550" w:rsidP="00277D39">
            <w:pPr>
              <w:jc w:val="center"/>
              <w:rPr>
                <w:rFonts w:ascii="Garamond" w:hAnsi="Garamond"/>
                <w:b/>
                <w:sz w:val="24"/>
                <w:szCs w:val="24"/>
              </w:rPr>
            </w:pPr>
          </w:p>
        </w:tc>
        <w:tc>
          <w:tcPr>
            <w:tcW w:w="5850" w:type="dxa"/>
          </w:tcPr>
          <w:p w:rsidR="00EB6550" w:rsidRPr="00EB6550" w:rsidRDefault="00EB6550" w:rsidP="00D34EF9">
            <w:pPr>
              <w:rPr>
                <w:b/>
              </w:rPr>
            </w:pPr>
            <w:r w:rsidRPr="00EB6550">
              <w:rPr>
                <w:b/>
              </w:rPr>
              <w:t>Individual Membership</w:t>
            </w:r>
          </w:p>
        </w:tc>
        <w:tc>
          <w:tcPr>
            <w:tcW w:w="4860" w:type="dxa"/>
          </w:tcPr>
          <w:p w:rsidR="00EB6550" w:rsidRDefault="00EB6550" w:rsidP="00D34EF9">
            <w:pPr>
              <w:rPr>
                <w:b/>
              </w:rPr>
            </w:pPr>
            <w:r w:rsidRPr="00EB6550">
              <w:rPr>
                <w:b/>
              </w:rPr>
              <w:t>Individual Member</w:t>
            </w:r>
          </w:p>
          <w:p w:rsidR="00EB6550" w:rsidRDefault="00EB6550" w:rsidP="00D34EF9">
            <w:r>
              <w:t>$25, or 10 hours of volunteer work at a local member program</w:t>
            </w:r>
          </w:p>
          <w:p w:rsidR="00EB6550" w:rsidRPr="00EB6550" w:rsidRDefault="00EB6550" w:rsidP="00EB6550">
            <w:pPr>
              <w:pStyle w:val="ListParagraph"/>
              <w:numPr>
                <w:ilvl w:val="0"/>
                <w:numId w:val="3"/>
              </w:numPr>
            </w:pPr>
            <w:r>
              <w:t>Dues waved for elders 60+</w:t>
            </w:r>
          </w:p>
        </w:tc>
        <w:tc>
          <w:tcPr>
            <w:tcW w:w="1800" w:type="dxa"/>
            <w:vMerge/>
          </w:tcPr>
          <w:p w:rsidR="00EB6550" w:rsidRDefault="00EB6550" w:rsidP="00D34EF9"/>
        </w:tc>
        <w:tc>
          <w:tcPr>
            <w:tcW w:w="2070" w:type="dxa"/>
            <w:vMerge/>
          </w:tcPr>
          <w:p w:rsidR="00EB6550" w:rsidRDefault="00EB6550" w:rsidP="00D34EF9"/>
        </w:tc>
      </w:tr>
      <w:tr w:rsidR="009E051E" w:rsidTr="00A96BDF">
        <w:trPr>
          <w:trHeight w:val="123"/>
        </w:trPr>
        <w:tc>
          <w:tcPr>
            <w:tcW w:w="1260" w:type="dxa"/>
            <w:vMerge w:val="restart"/>
            <w:shd w:val="clear" w:color="auto" w:fill="DAEEF3" w:themeFill="accent5" w:themeFillTint="33"/>
          </w:tcPr>
          <w:p w:rsidR="009E051E" w:rsidRPr="005A5B29" w:rsidRDefault="009E051E" w:rsidP="00277D39">
            <w:pPr>
              <w:jc w:val="center"/>
              <w:rPr>
                <w:rFonts w:ascii="Garamond" w:hAnsi="Garamond"/>
                <w:b/>
                <w:sz w:val="24"/>
                <w:szCs w:val="24"/>
              </w:rPr>
            </w:pPr>
            <w:r w:rsidRPr="005A5B29">
              <w:rPr>
                <w:rFonts w:ascii="Garamond" w:hAnsi="Garamond"/>
                <w:b/>
                <w:sz w:val="24"/>
                <w:szCs w:val="24"/>
              </w:rPr>
              <w:t>TN</w:t>
            </w:r>
          </w:p>
        </w:tc>
        <w:tc>
          <w:tcPr>
            <w:tcW w:w="5850" w:type="dxa"/>
            <w:shd w:val="clear" w:color="auto" w:fill="DAEEF3" w:themeFill="accent5" w:themeFillTint="33"/>
          </w:tcPr>
          <w:p w:rsidR="009E051E" w:rsidRDefault="009E051E" w:rsidP="006C1D4B">
            <w:pPr>
              <w:rPr>
                <w:b/>
              </w:rPr>
            </w:pPr>
            <w:r w:rsidRPr="009E051E">
              <w:rPr>
                <w:b/>
              </w:rPr>
              <w:t>Agency Membership</w:t>
            </w:r>
          </w:p>
          <w:p w:rsidR="009E051E" w:rsidRPr="009E051E" w:rsidRDefault="009E051E" w:rsidP="009E051E">
            <w:pPr>
              <w:pStyle w:val="ListParagraph"/>
              <w:numPr>
                <w:ilvl w:val="0"/>
                <w:numId w:val="3"/>
              </w:numPr>
            </w:pPr>
            <w:r>
              <w:t>A</w:t>
            </w:r>
            <w:r w:rsidRPr="009E051E">
              <w:t>ny organization or business who shares our vision for a violence-free Tennessee</w:t>
            </w:r>
          </w:p>
        </w:tc>
        <w:tc>
          <w:tcPr>
            <w:tcW w:w="4860" w:type="dxa"/>
            <w:shd w:val="clear" w:color="auto" w:fill="DAEEF3" w:themeFill="accent5" w:themeFillTint="33"/>
          </w:tcPr>
          <w:p w:rsidR="009E051E" w:rsidRDefault="009E051E" w:rsidP="00045C9F">
            <w:pPr>
              <w:rPr>
                <w:b/>
              </w:rPr>
            </w:pPr>
            <w:r w:rsidRPr="009E051E">
              <w:rPr>
                <w:b/>
              </w:rPr>
              <w:t>Agency Membership</w:t>
            </w:r>
          </w:p>
          <w:p w:rsidR="001C75B2" w:rsidRPr="001C75B2" w:rsidRDefault="001C75B2" w:rsidP="00045C9F">
            <w:r>
              <w:t>1% of annual budget, minimum $100</w:t>
            </w:r>
          </w:p>
        </w:tc>
        <w:tc>
          <w:tcPr>
            <w:tcW w:w="1800" w:type="dxa"/>
            <w:vMerge w:val="restart"/>
            <w:shd w:val="clear" w:color="auto" w:fill="DAEEF3" w:themeFill="accent5" w:themeFillTint="33"/>
          </w:tcPr>
          <w:p w:rsidR="009E051E" w:rsidRDefault="0096186A" w:rsidP="00045C9F">
            <w:hyperlink r:id="rId37" w:history="1">
              <w:r w:rsidR="001C75B2" w:rsidRPr="009C3E1A">
                <w:rPr>
                  <w:rStyle w:val="Hyperlink"/>
                </w:rPr>
                <w:t>https://www.tncoalition.org/become-a-member</w:t>
              </w:r>
            </w:hyperlink>
            <w:r w:rsidR="001C75B2">
              <w:t xml:space="preserve"> </w:t>
            </w:r>
          </w:p>
        </w:tc>
        <w:tc>
          <w:tcPr>
            <w:tcW w:w="2070" w:type="dxa"/>
            <w:vMerge w:val="restart"/>
            <w:shd w:val="clear" w:color="auto" w:fill="DAEEF3" w:themeFill="accent5" w:themeFillTint="33"/>
          </w:tcPr>
          <w:p w:rsidR="009E051E" w:rsidRDefault="009E051E" w:rsidP="00045C9F"/>
        </w:tc>
      </w:tr>
      <w:tr w:rsidR="009E051E" w:rsidTr="00A96BDF">
        <w:trPr>
          <w:trHeight w:val="122"/>
        </w:trPr>
        <w:tc>
          <w:tcPr>
            <w:tcW w:w="1260" w:type="dxa"/>
            <w:vMerge/>
            <w:shd w:val="clear" w:color="auto" w:fill="DAEEF3" w:themeFill="accent5" w:themeFillTint="33"/>
          </w:tcPr>
          <w:p w:rsidR="009E051E" w:rsidRPr="005A5B29" w:rsidRDefault="009E051E" w:rsidP="00277D39">
            <w:pPr>
              <w:jc w:val="center"/>
              <w:rPr>
                <w:rFonts w:ascii="Garamond" w:hAnsi="Garamond"/>
                <w:b/>
                <w:sz w:val="24"/>
                <w:szCs w:val="24"/>
              </w:rPr>
            </w:pPr>
          </w:p>
        </w:tc>
        <w:tc>
          <w:tcPr>
            <w:tcW w:w="5850" w:type="dxa"/>
            <w:shd w:val="clear" w:color="auto" w:fill="DAEEF3" w:themeFill="accent5" w:themeFillTint="33"/>
          </w:tcPr>
          <w:p w:rsidR="009E051E" w:rsidRPr="009E051E" w:rsidRDefault="009E051E" w:rsidP="006C1D4B">
            <w:pPr>
              <w:rPr>
                <w:b/>
              </w:rPr>
            </w:pPr>
            <w:r w:rsidRPr="009E051E">
              <w:rPr>
                <w:b/>
              </w:rPr>
              <w:t>Individual Membership</w:t>
            </w:r>
          </w:p>
        </w:tc>
        <w:tc>
          <w:tcPr>
            <w:tcW w:w="4860" w:type="dxa"/>
            <w:shd w:val="clear" w:color="auto" w:fill="DAEEF3" w:themeFill="accent5" w:themeFillTint="33"/>
          </w:tcPr>
          <w:p w:rsidR="009E051E" w:rsidRDefault="009E051E" w:rsidP="00045C9F">
            <w:pPr>
              <w:rPr>
                <w:b/>
              </w:rPr>
            </w:pPr>
            <w:r w:rsidRPr="009E051E">
              <w:rPr>
                <w:b/>
              </w:rPr>
              <w:t>Individual Membership</w:t>
            </w:r>
          </w:p>
          <w:p w:rsidR="001C75B2" w:rsidRPr="001C75B2" w:rsidRDefault="001C75B2" w:rsidP="00045C9F">
            <w:r>
              <w:t>$25+</w:t>
            </w:r>
          </w:p>
        </w:tc>
        <w:tc>
          <w:tcPr>
            <w:tcW w:w="1800" w:type="dxa"/>
            <w:vMerge/>
            <w:shd w:val="clear" w:color="auto" w:fill="DAEEF3" w:themeFill="accent5" w:themeFillTint="33"/>
          </w:tcPr>
          <w:p w:rsidR="009E051E" w:rsidRDefault="009E051E" w:rsidP="00045C9F"/>
        </w:tc>
        <w:tc>
          <w:tcPr>
            <w:tcW w:w="2070" w:type="dxa"/>
            <w:vMerge/>
            <w:shd w:val="clear" w:color="auto" w:fill="DAEEF3" w:themeFill="accent5" w:themeFillTint="33"/>
          </w:tcPr>
          <w:p w:rsidR="009E051E" w:rsidRDefault="009E051E" w:rsidP="00045C9F"/>
        </w:tc>
      </w:tr>
      <w:tr w:rsidR="001C75B2" w:rsidTr="00A96BDF">
        <w:trPr>
          <w:trHeight w:val="83"/>
        </w:trPr>
        <w:tc>
          <w:tcPr>
            <w:tcW w:w="1260" w:type="dxa"/>
            <w:vMerge w:val="restart"/>
          </w:tcPr>
          <w:p w:rsidR="001C75B2" w:rsidRPr="005A5B29" w:rsidRDefault="001C75B2" w:rsidP="00277D39">
            <w:pPr>
              <w:jc w:val="center"/>
              <w:rPr>
                <w:rFonts w:ascii="Garamond" w:hAnsi="Garamond"/>
                <w:b/>
                <w:sz w:val="24"/>
                <w:szCs w:val="24"/>
              </w:rPr>
            </w:pPr>
            <w:r w:rsidRPr="005A5B29">
              <w:rPr>
                <w:rFonts w:ascii="Garamond" w:hAnsi="Garamond"/>
                <w:b/>
                <w:sz w:val="24"/>
                <w:szCs w:val="24"/>
              </w:rPr>
              <w:t>TX</w:t>
            </w:r>
          </w:p>
        </w:tc>
        <w:tc>
          <w:tcPr>
            <w:tcW w:w="5850" w:type="dxa"/>
          </w:tcPr>
          <w:p w:rsidR="001C75B2" w:rsidRDefault="001C75B2" w:rsidP="00D34EF9">
            <w:pPr>
              <w:rPr>
                <w:b/>
              </w:rPr>
            </w:pPr>
            <w:r w:rsidRPr="001C75B2">
              <w:rPr>
                <w:b/>
              </w:rPr>
              <w:t>Community Partner</w:t>
            </w:r>
          </w:p>
          <w:p w:rsidR="001C75B2" w:rsidRDefault="001C75B2" w:rsidP="001C75B2">
            <w:pPr>
              <w:pStyle w:val="ListParagraph"/>
              <w:numPr>
                <w:ilvl w:val="0"/>
                <w:numId w:val="3"/>
              </w:numPr>
            </w:pPr>
            <w:r w:rsidRPr="001C75B2">
              <w:lastRenderedPageBreak/>
              <w:t>Any organization who supports the mission and philosophy statement of TCFV, and who applies and is accepted by the Board of Directors can bec</w:t>
            </w:r>
            <w:r>
              <w:t>ome a member of TCFV</w:t>
            </w:r>
          </w:p>
          <w:p w:rsidR="001C75B2" w:rsidRPr="001C75B2" w:rsidRDefault="001C75B2" w:rsidP="001C75B2">
            <w:pPr>
              <w:pStyle w:val="ListParagraph"/>
              <w:numPr>
                <w:ilvl w:val="0"/>
                <w:numId w:val="3"/>
              </w:numPr>
            </w:pPr>
            <w:r w:rsidRPr="001C75B2">
              <w:t>Typical community partners include statewide organizations with an interest in ending family violence, professional organizations, health care and community organizations, sexual assault programs, criminal and civil justice agencies, businesses, faith-based organizations, police departments, District and county attorney’s offices, victim support services organizations, legal advocacy organizations and accredited battering intervention and prevention programs.</w:t>
            </w:r>
          </w:p>
        </w:tc>
        <w:tc>
          <w:tcPr>
            <w:tcW w:w="4860" w:type="dxa"/>
          </w:tcPr>
          <w:p w:rsidR="001C75B2" w:rsidRPr="001C75B2" w:rsidRDefault="001C75B2" w:rsidP="00D34EF9">
            <w:pPr>
              <w:rPr>
                <w:b/>
              </w:rPr>
            </w:pPr>
            <w:r w:rsidRPr="001C75B2">
              <w:rPr>
                <w:b/>
              </w:rPr>
              <w:lastRenderedPageBreak/>
              <w:t>Community Partner</w:t>
            </w:r>
          </w:p>
        </w:tc>
        <w:tc>
          <w:tcPr>
            <w:tcW w:w="1800" w:type="dxa"/>
            <w:vMerge w:val="restart"/>
          </w:tcPr>
          <w:p w:rsidR="001C75B2" w:rsidRDefault="0096186A" w:rsidP="00D34EF9">
            <w:hyperlink r:id="rId38" w:history="1">
              <w:r w:rsidR="00AC02E1" w:rsidRPr="009C3E1A">
                <w:rPr>
                  <w:rStyle w:val="Hyperlink"/>
                </w:rPr>
                <w:t>http://tcfv.org/m</w:t>
              </w:r>
              <w:r w:rsidR="00AC02E1" w:rsidRPr="009C3E1A">
                <w:rPr>
                  <w:rStyle w:val="Hyperlink"/>
                </w:rPr>
                <w:lastRenderedPageBreak/>
                <w:t>embership/</w:t>
              </w:r>
            </w:hyperlink>
            <w:r w:rsidR="00AC02E1">
              <w:t xml:space="preserve"> </w:t>
            </w:r>
          </w:p>
        </w:tc>
        <w:tc>
          <w:tcPr>
            <w:tcW w:w="2070" w:type="dxa"/>
            <w:vMerge w:val="restart"/>
          </w:tcPr>
          <w:p w:rsidR="001C75B2" w:rsidRDefault="001C75B2" w:rsidP="00D34EF9"/>
        </w:tc>
      </w:tr>
      <w:tr w:rsidR="001C75B2" w:rsidTr="00A96BDF">
        <w:trPr>
          <w:trHeight w:val="81"/>
        </w:trPr>
        <w:tc>
          <w:tcPr>
            <w:tcW w:w="1260" w:type="dxa"/>
            <w:vMerge/>
          </w:tcPr>
          <w:p w:rsidR="001C75B2" w:rsidRPr="005A5B29" w:rsidRDefault="001C75B2" w:rsidP="00277D39">
            <w:pPr>
              <w:jc w:val="center"/>
              <w:rPr>
                <w:rFonts w:ascii="Garamond" w:hAnsi="Garamond"/>
                <w:b/>
                <w:sz w:val="24"/>
                <w:szCs w:val="24"/>
              </w:rPr>
            </w:pPr>
          </w:p>
        </w:tc>
        <w:tc>
          <w:tcPr>
            <w:tcW w:w="5850" w:type="dxa"/>
          </w:tcPr>
          <w:p w:rsidR="001C75B2" w:rsidRDefault="001C75B2" w:rsidP="00D34EF9">
            <w:pPr>
              <w:rPr>
                <w:b/>
              </w:rPr>
            </w:pPr>
            <w:r w:rsidRPr="001C75B2">
              <w:rPr>
                <w:b/>
              </w:rPr>
              <w:t>Family Violence Programs</w:t>
            </w:r>
          </w:p>
          <w:p w:rsidR="001C75B2" w:rsidRDefault="001C75B2" w:rsidP="001C75B2">
            <w:pPr>
              <w:pStyle w:val="ListParagraph"/>
              <w:numPr>
                <w:ilvl w:val="0"/>
                <w:numId w:val="8"/>
              </w:numPr>
            </w:pPr>
            <w:r>
              <w:t xml:space="preserve">Category 1: </w:t>
            </w:r>
            <w:r w:rsidRPr="001C75B2">
              <w:t>Programs that primarily provide comprehensive residential or non-re</w:t>
            </w:r>
            <w:r>
              <w:t>sidential services to survivors</w:t>
            </w:r>
          </w:p>
          <w:p w:rsidR="001C75B2" w:rsidRPr="001C75B2" w:rsidRDefault="001C75B2" w:rsidP="001C75B2">
            <w:pPr>
              <w:pStyle w:val="ListParagraph"/>
              <w:numPr>
                <w:ilvl w:val="0"/>
                <w:numId w:val="8"/>
              </w:numPr>
            </w:pPr>
            <w:r>
              <w:t>Category 2: P</w:t>
            </w:r>
            <w:r w:rsidRPr="001C75B2">
              <w:t>rograms that provide family services in a significant capacity, even if it is not their primary service</w:t>
            </w:r>
          </w:p>
        </w:tc>
        <w:tc>
          <w:tcPr>
            <w:tcW w:w="4860" w:type="dxa"/>
          </w:tcPr>
          <w:p w:rsidR="001C75B2" w:rsidRDefault="001C75B2" w:rsidP="00D34EF9">
            <w:pPr>
              <w:rPr>
                <w:b/>
              </w:rPr>
            </w:pPr>
            <w:r w:rsidRPr="001C75B2">
              <w:rPr>
                <w:b/>
              </w:rPr>
              <w:t>Family Violence Programs</w:t>
            </w:r>
          </w:p>
          <w:p w:rsidR="001C75B2" w:rsidRPr="001C75B2" w:rsidRDefault="001C75B2" w:rsidP="00D34EF9">
            <w:r>
              <w:t>Based on annual budget</w:t>
            </w:r>
          </w:p>
        </w:tc>
        <w:tc>
          <w:tcPr>
            <w:tcW w:w="1800" w:type="dxa"/>
            <w:vMerge/>
          </w:tcPr>
          <w:p w:rsidR="001C75B2" w:rsidRDefault="001C75B2" w:rsidP="00D34EF9"/>
        </w:tc>
        <w:tc>
          <w:tcPr>
            <w:tcW w:w="2070" w:type="dxa"/>
            <w:vMerge/>
          </w:tcPr>
          <w:p w:rsidR="001C75B2" w:rsidRDefault="001C75B2" w:rsidP="00D34EF9"/>
        </w:tc>
      </w:tr>
      <w:tr w:rsidR="001C75B2" w:rsidTr="00A96BDF">
        <w:trPr>
          <w:trHeight w:val="81"/>
        </w:trPr>
        <w:tc>
          <w:tcPr>
            <w:tcW w:w="1260" w:type="dxa"/>
            <w:vMerge/>
          </w:tcPr>
          <w:p w:rsidR="001C75B2" w:rsidRPr="005A5B29" w:rsidRDefault="001C75B2" w:rsidP="00277D39">
            <w:pPr>
              <w:jc w:val="center"/>
              <w:rPr>
                <w:rFonts w:ascii="Garamond" w:hAnsi="Garamond"/>
                <w:b/>
                <w:sz w:val="24"/>
                <w:szCs w:val="24"/>
              </w:rPr>
            </w:pPr>
          </w:p>
        </w:tc>
        <w:tc>
          <w:tcPr>
            <w:tcW w:w="5850" w:type="dxa"/>
          </w:tcPr>
          <w:p w:rsidR="001C75B2" w:rsidRPr="001C75B2" w:rsidRDefault="001C75B2" w:rsidP="00D34EF9">
            <w:pPr>
              <w:rPr>
                <w:b/>
              </w:rPr>
            </w:pPr>
            <w:r w:rsidRPr="001C75B2">
              <w:rPr>
                <w:b/>
              </w:rPr>
              <w:t>Individual</w:t>
            </w:r>
          </w:p>
        </w:tc>
        <w:tc>
          <w:tcPr>
            <w:tcW w:w="4860" w:type="dxa"/>
          </w:tcPr>
          <w:p w:rsidR="001C75B2" w:rsidRDefault="001C75B2" w:rsidP="00D34EF9">
            <w:pPr>
              <w:rPr>
                <w:b/>
              </w:rPr>
            </w:pPr>
            <w:r w:rsidRPr="001C75B2">
              <w:rPr>
                <w:b/>
              </w:rPr>
              <w:t>Individual</w:t>
            </w:r>
          </w:p>
          <w:p w:rsidR="001C75B2" w:rsidRDefault="00371202" w:rsidP="00D34EF9">
            <w:r>
              <w:t xml:space="preserve">Joint Friend Membership </w:t>
            </w:r>
            <w:r w:rsidRPr="00371202">
              <w:t>|</w:t>
            </w:r>
            <w:r>
              <w:t xml:space="preserve"> $65</w:t>
            </w:r>
          </w:p>
          <w:p w:rsidR="00371202" w:rsidRDefault="00371202" w:rsidP="00D34EF9">
            <w:r>
              <w:t xml:space="preserve">Regular Friend Membership </w:t>
            </w:r>
            <w:r w:rsidRPr="00371202">
              <w:t>|</w:t>
            </w:r>
            <w:r>
              <w:t xml:space="preserve"> $35</w:t>
            </w:r>
          </w:p>
          <w:p w:rsidR="00371202" w:rsidRDefault="00371202" w:rsidP="00D34EF9">
            <w:r>
              <w:t xml:space="preserve">Introductory Friend Membership </w:t>
            </w:r>
            <w:r w:rsidRPr="00371202">
              <w:t>|</w:t>
            </w:r>
            <w:r>
              <w:t xml:space="preserve"> $20</w:t>
            </w:r>
          </w:p>
          <w:p w:rsidR="00371202" w:rsidRPr="001C75B2" w:rsidRDefault="00371202" w:rsidP="00D34EF9">
            <w:r>
              <w:t xml:space="preserve">Survivors </w:t>
            </w:r>
            <w:r w:rsidRPr="00033B7A">
              <w:t>|</w:t>
            </w:r>
            <w:r>
              <w:t xml:space="preserve"> Free</w:t>
            </w:r>
          </w:p>
        </w:tc>
        <w:tc>
          <w:tcPr>
            <w:tcW w:w="1800" w:type="dxa"/>
            <w:vMerge/>
          </w:tcPr>
          <w:p w:rsidR="001C75B2" w:rsidRDefault="001C75B2" w:rsidP="00D34EF9"/>
        </w:tc>
        <w:tc>
          <w:tcPr>
            <w:tcW w:w="2070" w:type="dxa"/>
            <w:vMerge/>
          </w:tcPr>
          <w:p w:rsidR="001C75B2" w:rsidRDefault="001C75B2" w:rsidP="00D34EF9"/>
        </w:tc>
      </w:tr>
      <w:tr w:rsidR="00AC02E1" w:rsidTr="00A96BDF">
        <w:trPr>
          <w:trHeight w:val="83"/>
        </w:trPr>
        <w:tc>
          <w:tcPr>
            <w:tcW w:w="1260" w:type="dxa"/>
            <w:vMerge w:val="restart"/>
            <w:shd w:val="clear" w:color="auto" w:fill="DAEEF3" w:themeFill="accent5" w:themeFillTint="33"/>
          </w:tcPr>
          <w:p w:rsidR="00AC02E1" w:rsidRPr="005A5B29" w:rsidRDefault="00AC02E1" w:rsidP="00277D39">
            <w:pPr>
              <w:jc w:val="center"/>
              <w:rPr>
                <w:rFonts w:ascii="Garamond" w:hAnsi="Garamond"/>
                <w:b/>
                <w:sz w:val="24"/>
                <w:szCs w:val="24"/>
              </w:rPr>
            </w:pPr>
            <w:r w:rsidRPr="005A5B29">
              <w:rPr>
                <w:rFonts w:ascii="Garamond" w:hAnsi="Garamond"/>
                <w:b/>
                <w:sz w:val="24"/>
                <w:szCs w:val="24"/>
              </w:rPr>
              <w:t>UT</w:t>
            </w:r>
          </w:p>
        </w:tc>
        <w:tc>
          <w:tcPr>
            <w:tcW w:w="5850" w:type="dxa"/>
            <w:shd w:val="clear" w:color="auto" w:fill="DAEEF3" w:themeFill="accent5" w:themeFillTint="33"/>
          </w:tcPr>
          <w:p w:rsidR="00AC02E1" w:rsidRDefault="00AC02E1" w:rsidP="00D34EF9">
            <w:pPr>
              <w:rPr>
                <w:b/>
              </w:rPr>
            </w:pPr>
            <w:r w:rsidRPr="00AC02E1">
              <w:rPr>
                <w:b/>
              </w:rPr>
              <w:t>Nonprofit</w:t>
            </w:r>
          </w:p>
          <w:p w:rsidR="00AC02E1" w:rsidRPr="00AC02E1" w:rsidRDefault="00AC02E1" w:rsidP="00AC02E1">
            <w:pPr>
              <w:pStyle w:val="ListParagraph"/>
              <w:numPr>
                <w:ilvl w:val="0"/>
                <w:numId w:val="3"/>
              </w:numPr>
            </w:pPr>
            <w:r>
              <w:t>E</w:t>
            </w:r>
            <w:r w:rsidRPr="00AC02E1">
              <w:t>mergency shelter for victims of domestic and/or sexual violence and their dependents</w:t>
            </w:r>
          </w:p>
          <w:p w:rsidR="00AC02E1" w:rsidRPr="00AC02E1" w:rsidRDefault="00AC02E1" w:rsidP="00AC02E1">
            <w:pPr>
              <w:pStyle w:val="ListParagraph"/>
              <w:numPr>
                <w:ilvl w:val="0"/>
                <w:numId w:val="3"/>
              </w:numPr>
              <w:rPr>
                <w:b/>
              </w:rPr>
            </w:pPr>
            <w:r>
              <w:t>L</w:t>
            </w:r>
            <w:r w:rsidRPr="00AC02E1">
              <w:t>egal aid, advocacy or self-help services to victims of domestic and/or sexual violence</w:t>
            </w:r>
          </w:p>
        </w:tc>
        <w:tc>
          <w:tcPr>
            <w:tcW w:w="4860" w:type="dxa"/>
            <w:shd w:val="clear" w:color="auto" w:fill="DAEEF3" w:themeFill="accent5" w:themeFillTint="33"/>
          </w:tcPr>
          <w:p w:rsidR="00AC02E1" w:rsidRDefault="00AC02E1" w:rsidP="00D34EF9">
            <w:pPr>
              <w:rPr>
                <w:b/>
              </w:rPr>
            </w:pPr>
            <w:r w:rsidRPr="00AC02E1">
              <w:rPr>
                <w:b/>
              </w:rPr>
              <w:t>Nonprofit</w:t>
            </w:r>
          </w:p>
          <w:p w:rsidR="00AC02E1" w:rsidRPr="00AC02E1" w:rsidRDefault="00AC02E1" w:rsidP="00D34EF9">
            <w:r>
              <w:t>$250</w:t>
            </w:r>
          </w:p>
        </w:tc>
        <w:tc>
          <w:tcPr>
            <w:tcW w:w="1800" w:type="dxa"/>
            <w:vMerge w:val="restart"/>
            <w:shd w:val="clear" w:color="auto" w:fill="DAEEF3" w:themeFill="accent5" w:themeFillTint="33"/>
          </w:tcPr>
          <w:p w:rsidR="00AC02E1" w:rsidRDefault="0096186A" w:rsidP="00D34EF9">
            <w:hyperlink r:id="rId39" w:history="1">
              <w:r w:rsidR="00AC02E1" w:rsidRPr="009C3E1A">
                <w:rPr>
                  <w:rStyle w:val="Hyperlink"/>
                </w:rPr>
                <w:t>http://udvc.org/udvc-membership</w:t>
              </w:r>
            </w:hyperlink>
            <w:r w:rsidR="00AC02E1">
              <w:t xml:space="preserve"> </w:t>
            </w:r>
          </w:p>
        </w:tc>
        <w:tc>
          <w:tcPr>
            <w:tcW w:w="2070" w:type="dxa"/>
            <w:vMerge w:val="restart"/>
            <w:shd w:val="clear" w:color="auto" w:fill="DAEEF3" w:themeFill="accent5" w:themeFillTint="33"/>
          </w:tcPr>
          <w:p w:rsidR="00AC02E1" w:rsidRDefault="00AC02E1" w:rsidP="00D34EF9"/>
        </w:tc>
      </w:tr>
      <w:tr w:rsidR="00AC02E1" w:rsidTr="00A96BDF">
        <w:trPr>
          <w:trHeight w:val="81"/>
        </w:trPr>
        <w:tc>
          <w:tcPr>
            <w:tcW w:w="1260" w:type="dxa"/>
            <w:vMerge/>
            <w:shd w:val="clear" w:color="auto" w:fill="DAEEF3" w:themeFill="accent5" w:themeFillTint="33"/>
          </w:tcPr>
          <w:p w:rsidR="00AC02E1" w:rsidRPr="005A5B29" w:rsidRDefault="00AC02E1" w:rsidP="00277D39">
            <w:pPr>
              <w:jc w:val="center"/>
              <w:rPr>
                <w:rFonts w:ascii="Garamond" w:hAnsi="Garamond"/>
                <w:b/>
                <w:sz w:val="24"/>
                <w:szCs w:val="24"/>
              </w:rPr>
            </w:pPr>
          </w:p>
        </w:tc>
        <w:tc>
          <w:tcPr>
            <w:tcW w:w="5850" w:type="dxa"/>
            <w:shd w:val="clear" w:color="auto" w:fill="DAEEF3" w:themeFill="accent5" w:themeFillTint="33"/>
          </w:tcPr>
          <w:p w:rsidR="00AC02E1" w:rsidRPr="00AC02E1" w:rsidRDefault="00AC02E1" w:rsidP="00AC02E1">
            <w:pPr>
              <w:rPr>
                <w:b/>
              </w:rPr>
            </w:pPr>
            <w:r w:rsidRPr="00AC02E1">
              <w:rPr>
                <w:b/>
              </w:rPr>
              <w:t>Private Business/Organization</w:t>
            </w:r>
          </w:p>
        </w:tc>
        <w:tc>
          <w:tcPr>
            <w:tcW w:w="4860" w:type="dxa"/>
            <w:shd w:val="clear" w:color="auto" w:fill="DAEEF3" w:themeFill="accent5" w:themeFillTint="33"/>
          </w:tcPr>
          <w:p w:rsidR="00AC02E1" w:rsidRDefault="00AC02E1" w:rsidP="00D34EF9">
            <w:pPr>
              <w:rPr>
                <w:b/>
              </w:rPr>
            </w:pPr>
            <w:r w:rsidRPr="00AC02E1">
              <w:rPr>
                <w:b/>
              </w:rPr>
              <w:t>Private Business/Organization</w:t>
            </w:r>
          </w:p>
          <w:p w:rsidR="00AC02E1" w:rsidRPr="00AC02E1" w:rsidRDefault="00AC02E1" w:rsidP="00D34EF9">
            <w:r>
              <w:t>$500</w:t>
            </w:r>
          </w:p>
        </w:tc>
        <w:tc>
          <w:tcPr>
            <w:tcW w:w="1800" w:type="dxa"/>
            <w:vMerge/>
            <w:shd w:val="clear" w:color="auto" w:fill="DAEEF3" w:themeFill="accent5" w:themeFillTint="33"/>
          </w:tcPr>
          <w:p w:rsidR="00AC02E1" w:rsidRDefault="00AC02E1" w:rsidP="00D34EF9"/>
        </w:tc>
        <w:tc>
          <w:tcPr>
            <w:tcW w:w="2070" w:type="dxa"/>
            <w:vMerge/>
            <w:shd w:val="clear" w:color="auto" w:fill="DAEEF3" w:themeFill="accent5" w:themeFillTint="33"/>
          </w:tcPr>
          <w:p w:rsidR="00AC02E1" w:rsidRDefault="00AC02E1" w:rsidP="00D34EF9"/>
        </w:tc>
      </w:tr>
      <w:tr w:rsidR="00AC02E1" w:rsidTr="00A96BDF">
        <w:trPr>
          <w:trHeight w:val="81"/>
        </w:trPr>
        <w:tc>
          <w:tcPr>
            <w:tcW w:w="1260" w:type="dxa"/>
            <w:vMerge/>
            <w:shd w:val="clear" w:color="auto" w:fill="DAEEF3" w:themeFill="accent5" w:themeFillTint="33"/>
          </w:tcPr>
          <w:p w:rsidR="00AC02E1" w:rsidRPr="005A5B29" w:rsidRDefault="00AC02E1" w:rsidP="00277D39">
            <w:pPr>
              <w:jc w:val="center"/>
              <w:rPr>
                <w:rFonts w:ascii="Garamond" w:hAnsi="Garamond"/>
                <w:b/>
                <w:sz w:val="24"/>
                <w:szCs w:val="24"/>
              </w:rPr>
            </w:pPr>
          </w:p>
        </w:tc>
        <w:tc>
          <w:tcPr>
            <w:tcW w:w="5850" w:type="dxa"/>
            <w:shd w:val="clear" w:color="auto" w:fill="DAEEF3" w:themeFill="accent5" w:themeFillTint="33"/>
          </w:tcPr>
          <w:p w:rsidR="00AC02E1" w:rsidRPr="00AC02E1" w:rsidRDefault="00AC02E1" w:rsidP="00D34EF9">
            <w:pPr>
              <w:rPr>
                <w:b/>
              </w:rPr>
            </w:pPr>
            <w:r w:rsidRPr="00AC02E1">
              <w:rPr>
                <w:b/>
              </w:rPr>
              <w:t>Individual</w:t>
            </w:r>
          </w:p>
        </w:tc>
        <w:tc>
          <w:tcPr>
            <w:tcW w:w="4860" w:type="dxa"/>
            <w:shd w:val="clear" w:color="auto" w:fill="DAEEF3" w:themeFill="accent5" w:themeFillTint="33"/>
          </w:tcPr>
          <w:p w:rsidR="00AC02E1" w:rsidRDefault="00AC02E1" w:rsidP="00D34EF9">
            <w:pPr>
              <w:rPr>
                <w:b/>
              </w:rPr>
            </w:pPr>
            <w:r w:rsidRPr="00AC02E1">
              <w:rPr>
                <w:b/>
              </w:rPr>
              <w:t>Individual</w:t>
            </w:r>
          </w:p>
          <w:p w:rsidR="00AC02E1" w:rsidRPr="00AC02E1" w:rsidRDefault="00AC02E1" w:rsidP="00D34EF9">
            <w:r>
              <w:lastRenderedPageBreak/>
              <w:t>$100</w:t>
            </w:r>
          </w:p>
        </w:tc>
        <w:tc>
          <w:tcPr>
            <w:tcW w:w="1800" w:type="dxa"/>
            <w:vMerge/>
            <w:shd w:val="clear" w:color="auto" w:fill="DAEEF3" w:themeFill="accent5" w:themeFillTint="33"/>
          </w:tcPr>
          <w:p w:rsidR="00AC02E1" w:rsidRDefault="00AC02E1" w:rsidP="00D34EF9"/>
        </w:tc>
        <w:tc>
          <w:tcPr>
            <w:tcW w:w="2070" w:type="dxa"/>
            <w:vMerge/>
            <w:shd w:val="clear" w:color="auto" w:fill="DAEEF3" w:themeFill="accent5" w:themeFillTint="33"/>
          </w:tcPr>
          <w:p w:rsidR="00AC02E1" w:rsidRDefault="00AC02E1" w:rsidP="00D34EF9"/>
        </w:tc>
      </w:tr>
      <w:tr w:rsidR="00165D50" w:rsidTr="00A96BDF">
        <w:tc>
          <w:tcPr>
            <w:tcW w:w="1260" w:type="dxa"/>
          </w:tcPr>
          <w:p w:rsidR="00165D50" w:rsidRPr="005A5B29" w:rsidRDefault="00165D50" w:rsidP="00277D39">
            <w:pPr>
              <w:jc w:val="center"/>
              <w:rPr>
                <w:rFonts w:ascii="Garamond" w:hAnsi="Garamond"/>
                <w:b/>
                <w:sz w:val="24"/>
                <w:szCs w:val="24"/>
              </w:rPr>
            </w:pPr>
            <w:r w:rsidRPr="005A5B29">
              <w:rPr>
                <w:rFonts w:ascii="Garamond" w:hAnsi="Garamond"/>
                <w:b/>
                <w:sz w:val="24"/>
                <w:szCs w:val="24"/>
              </w:rPr>
              <w:t>VT</w:t>
            </w:r>
          </w:p>
        </w:tc>
        <w:tc>
          <w:tcPr>
            <w:tcW w:w="5850" w:type="dxa"/>
          </w:tcPr>
          <w:p w:rsidR="00165D50" w:rsidRPr="00E317C4" w:rsidRDefault="00E317C4" w:rsidP="00E317C4">
            <w:pPr>
              <w:pStyle w:val="ListParagraph"/>
              <w:numPr>
                <w:ilvl w:val="0"/>
                <w:numId w:val="3"/>
              </w:numPr>
            </w:pPr>
            <w:r w:rsidRPr="00E317C4">
              <w:t>Primary-purpose DV/SA organizations</w:t>
            </w:r>
          </w:p>
          <w:p w:rsidR="00E317C4" w:rsidRPr="00E317C4" w:rsidRDefault="00E317C4" w:rsidP="00E317C4">
            <w:pPr>
              <w:pStyle w:val="ListParagraph"/>
              <w:numPr>
                <w:ilvl w:val="0"/>
                <w:numId w:val="3"/>
              </w:numPr>
              <w:rPr>
                <w:rFonts w:ascii="Garamond" w:hAnsi="Garamond"/>
                <w:b/>
                <w:sz w:val="24"/>
                <w:szCs w:val="24"/>
              </w:rPr>
            </w:pPr>
            <w:r w:rsidRPr="00E317C4">
              <w:t>Primary-purpose DV/SA advocacy programs operating under the auspices of an organization with a broader mission</w:t>
            </w:r>
          </w:p>
        </w:tc>
        <w:tc>
          <w:tcPr>
            <w:tcW w:w="4860" w:type="dxa"/>
          </w:tcPr>
          <w:p w:rsidR="00165D50" w:rsidRDefault="00E317C4" w:rsidP="00D34EF9">
            <w:r w:rsidRPr="00E317C4">
              <w:t xml:space="preserve">Dues are 2% of the state and federal monies that are allocated via VT’s funding formula.  </w:t>
            </w:r>
          </w:p>
        </w:tc>
        <w:tc>
          <w:tcPr>
            <w:tcW w:w="1800" w:type="dxa"/>
          </w:tcPr>
          <w:p w:rsidR="00165D50" w:rsidRDefault="00165D50" w:rsidP="00D34EF9"/>
        </w:tc>
        <w:tc>
          <w:tcPr>
            <w:tcW w:w="2070" w:type="dxa"/>
          </w:tcPr>
          <w:p w:rsidR="00165D50" w:rsidRDefault="00165D50" w:rsidP="00FA64E9"/>
        </w:tc>
      </w:tr>
      <w:tr w:rsidR="00A96BDF" w:rsidTr="00A96BDF">
        <w:trPr>
          <w:trHeight w:val="49"/>
        </w:trPr>
        <w:tc>
          <w:tcPr>
            <w:tcW w:w="1260" w:type="dxa"/>
            <w:vMerge w:val="restart"/>
            <w:shd w:val="clear" w:color="auto" w:fill="DAEEF3" w:themeFill="accent5" w:themeFillTint="33"/>
          </w:tcPr>
          <w:p w:rsidR="00A96BDF" w:rsidRPr="00A96BDF" w:rsidRDefault="00A96BDF" w:rsidP="00277D39">
            <w:pPr>
              <w:jc w:val="center"/>
              <w:rPr>
                <w:rFonts w:ascii="Garamond" w:hAnsi="Garamond"/>
                <w:b/>
                <w:sz w:val="24"/>
                <w:szCs w:val="24"/>
              </w:rPr>
            </w:pPr>
            <w:r w:rsidRPr="00A96BDF">
              <w:rPr>
                <w:rFonts w:ascii="Garamond" w:hAnsi="Garamond"/>
                <w:b/>
                <w:sz w:val="24"/>
                <w:szCs w:val="24"/>
              </w:rPr>
              <w:t>VA</w:t>
            </w:r>
          </w:p>
        </w:tc>
        <w:tc>
          <w:tcPr>
            <w:tcW w:w="5850" w:type="dxa"/>
            <w:shd w:val="clear" w:color="auto" w:fill="DAEEF3" w:themeFill="accent5" w:themeFillTint="33"/>
          </w:tcPr>
          <w:p w:rsidR="00A96BDF" w:rsidRDefault="00A96BDF" w:rsidP="00A96BDF">
            <w:pPr>
              <w:rPr>
                <w:b/>
              </w:rPr>
            </w:pPr>
            <w:r w:rsidRPr="00A96BDF">
              <w:rPr>
                <w:b/>
              </w:rPr>
              <w:t>Sexual and Domestic Violence Advocacy Member</w:t>
            </w:r>
          </w:p>
          <w:p w:rsidR="00A96BDF" w:rsidRPr="00A96BDF" w:rsidRDefault="00A96BDF" w:rsidP="00A96BDF">
            <w:pPr>
              <w:pStyle w:val="ListParagraph"/>
              <w:numPr>
                <w:ilvl w:val="0"/>
                <w:numId w:val="3"/>
              </w:numPr>
            </w:pPr>
            <w:r w:rsidRPr="00A96BDF">
              <w:t>Non-profit agencies and units of local government, colleges and universities and military institutions whose primary function (more than 75% of time and resources) is sexual/domestic violence intervention or prevention</w:t>
            </w:r>
          </w:p>
        </w:tc>
        <w:tc>
          <w:tcPr>
            <w:tcW w:w="4860" w:type="dxa"/>
            <w:shd w:val="clear" w:color="auto" w:fill="DAEEF3" w:themeFill="accent5" w:themeFillTint="33"/>
          </w:tcPr>
          <w:p w:rsidR="00A96BDF" w:rsidRDefault="00A96BDF" w:rsidP="00EE0233">
            <w:pPr>
              <w:contextualSpacing/>
              <w:rPr>
                <w:b/>
              </w:rPr>
            </w:pPr>
            <w:r w:rsidRPr="00A96BDF">
              <w:rPr>
                <w:b/>
              </w:rPr>
              <w:t>Sexual and Domestic Violence Advocacy Member</w:t>
            </w:r>
          </w:p>
          <w:p w:rsidR="00A96BDF" w:rsidRDefault="00A96BDF" w:rsidP="00EE0233">
            <w:pPr>
              <w:contextualSpacing/>
            </w:pPr>
            <w:r>
              <w:t xml:space="preserve">3 or fewer FTE </w:t>
            </w:r>
            <w:r w:rsidRPr="00371202">
              <w:t>|</w:t>
            </w:r>
            <w:r>
              <w:t xml:space="preserve"> $1,000</w:t>
            </w:r>
          </w:p>
          <w:p w:rsidR="00A96BDF" w:rsidRDefault="00A96BDF" w:rsidP="00EE0233">
            <w:pPr>
              <w:contextualSpacing/>
            </w:pPr>
            <w:r>
              <w:t xml:space="preserve">3-9 FTE  </w:t>
            </w:r>
            <w:r w:rsidRPr="00371202">
              <w:t>|</w:t>
            </w:r>
            <w:r>
              <w:t xml:space="preserve"> $1,500</w:t>
            </w:r>
          </w:p>
          <w:p w:rsidR="00A96BDF" w:rsidRDefault="00A96BDF" w:rsidP="00EE0233">
            <w:pPr>
              <w:contextualSpacing/>
            </w:pPr>
            <w:r>
              <w:t xml:space="preserve">10-19 FTE </w:t>
            </w:r>
            <w:r w:rsidRPr="00371202">
              <w:t>|</w:t>
            </w:r>
            <w:r>
              <w:t xml:space="preserve"> $2,000</w:t>
            </w:r>
          </w:p>
          <w:p w:rsidR="00A96BDF" w:rsidRPr="00A96BDF" w:rsidRDefault="00A96BDF" w:rsidP="00EE0233">
            <w:pPr>
              <w:contextualSpacing/>
            </w:pPr>
            <w:r>
              <w:t xml:space="preserve">20+ FTE  </w:t>
            </w:r>
            <w:r w:rsidRPr="00371202">
              <w:t>|</w:t>
            </w:r>
            <w:r>
              <w:t xml:space="preserve"> $3,000</w:t>
            </w:r>
          </w:p>
        </w:tc>
        <w:tc>
          <w:tcPr>
            <w:tcW w:w="1800" w:type="dxa"/>
            <w:vMerge w:val="restart"/>
            <w:shd w:val="clear" w:color="auto" w:fill="DAEEF3" w:themeFill="accent5" w:themeFillTint="33"/>
          </w:tcPr>
          <w:p w:rsidR="00A96BDF" w:rsidRDefault="0096186A" w:rsidP="00EE0233">
            <w:pPr>
              <w:contextualSpacing/>
            </w:pPr>
            <w:hyperlink r:id="rId40" w:history="1">
              <w:r w:rsidR="00E17B12" w:rsidRPr="009C5780">
                <w:rPr>
                  <w:rStyle w:val="Hyperlink"/>
                </w:rPr>
                <w:t>http://www.vsdvalliance.org/join-us-donate/become-a-member/?view=mobile</w:t>
              </w:r>
            </w:hyperlink>
            <w:r w:rsidR="00E17B12">
              <w:t xml:space="preserve"> </w:t>
            </w:r>
          </w:p>
        </w:tc>
        <w:tc>
          <w:tcPr>
            <w:tcW w:w="2070" w:type="dxa"/>
            <w:vMerge w:val="restart"/>
            <w:shd w:val="clear" w:color="auto" w:fill="DAEEF3" w:themeFill="accent5" w:themeFillTint="33"/>
          </w:tcPr>
          <w:p w:rsidR="00A96BDF" w:rsidRDefault="00A96BDF" w:rsidP="00EE0233">
            <w:pPr>
              <w:contextualSpacing/>
            </w:pPr>
          </w:p>
        </w:tc>
      </w:tr>
      <w:tr w:rsidR="00A96BDF" w:rsidTr="00A96BDF">
        <w:trPr>
          <w:trHeight w:val="49"/>
        </w:trPr>
        <w:tc>
          <w:tcPr>
            <w:tcW w:w="1260" w:type="dxa"/>
            <w:vMerge/>
            <w:shd w:val="clear" w:color="auto" w:fill="DAEEF3" w:themeFill="accent5" w:themeFillTint="33"/>
          </w:tcPr>
          <w:p w:rsidR="00A96BDF" w:rsidRPr="00A96BDF" w:rsidRDefault="00A96BDF" w:rsidP="00277D39">
            <w:pPr>
              <w:jc w:val="center"/>
              <w:rPr>
                <w:rFonts w:ascii="Garamond" w:hAnsi="Garamond"/>
                <w:b/>
                <w:sz w:val="24"/>
                <w:szCs w:val="24"/>
              </w:rPr>
            </w:pPr>
          </w:p>
        </w:tc>
        <w:tc>
          <w:tcPr>
            <w:tcW w:w="5850" w:type="dxa"/>
            <w:shd w:val="clear" w:color="auto" w:fill="DAEEF3" w:themeFill="accent5" w:themeFillTint="33"/>
          </w:tcPr>
          <w:p w:rsidR="00A96BDF" w:rsidRDefault="00A96BDF" w:rsidP="00A96BDF">
            <w:pPr>
              <w:rPr>
                <w:b/>
              </w:rPr>
            </w:pPr>
            <w:r w:rsidRPr="00A96BDF">
              <w:rPr>
                <w:b/>
              </w:rPr>
              <w:t>Affiliate Member</w:t>
            </w:r>
          </w:p>
          <w:p w:rsidR="00A96BDF" w:rsidRPr="00A96BDF" w:rsidRDefault="00A96BDF" w:rsidP="00A96BDF">
            <w:pPr>
              <w:pStyle w:val="ListParagraph"/>
              <w:numPr>
                <w:ilvl w:val="0"/>
                <w:numId w:val="3"/>
              </w:numPr>
            </w:pPr>
            <w:r>
              <w:t>A</w:t>
            </w:r>
            <w:r w:rsidRPr="00A96BDF">
              <w:t>gencies, organizations, businesses and units of state or local government agencies that support the mission of the Action Alliance</w:t>
            </w:r>
          </w:p>
        </w:tc>
        <w:tc>
          <w:tcPr>
            <w:tcW w:w="4860" w:type="dxa"/>
            <w:shd w:val="clear" w:color="auto" w:fill="DAEEF3" w:themeFill="accent5" w:themeFillTint="33"/>
          </w:tcPr>
          <w:p w:rsidR="00A96BDF" w:rsidRDefault="00A96BDF" w:rsidP="00EE0233">
            <w:pPr>
              <w:contextualSpacing/>
              <w:rPr>
                <w:b/>
              </w:rPr>
            </w:pPr>
            <w:r w:rsidRPr="00A96BDF">
              <w:rPr>
                <w:b/>
              </w:rPr>
              <w:t>Affiliate Member</w:t>
            </w:r>
          </w:p>
          <w:p w:rsidR="00A96BDF" w:rsidRPr="00A96BDF" w:rsidRDefault="00A96BDF" w:rsidP="00EE0233">
            <w:pPr>
              <w:contextualSpacing/>
            </w:pPr>
            <w:r>
              <w:t>$350</w:t>
            </w:r>
          </w:p>
        </w:tc>
        <w:tc>
          <w:tcPr>
            <w:tcW w:w="1800" w:type="dxa"/>
            <w:vMerge/>
            <w:shd w:val="clear" w:color="auto" w:fill="DAEEF3" w:themeFill="accent5" w:themeFillTint="33"/>
          </w:tcPr>
          <w:p w:rsidR="00A96BDF" w:rsidRDefault="00A96BDF" w:rsidP="00EE0233">
            <w:pPr>
              <w:contextualSpacing/>
            </w:pPr>
          </w:p>
        </w:tc>
        <w:tc>
          <w:tcPr>
            <w:tcW w:w="2070" w:type="dxa"/>
            <w:vMerge/>
            <w:shd w:val="clear" w:color="auto" w:fill="DAEEF3" w:themeFill="accent5" w:themeFillTint="33"/>
          </w:tcPr>
          <w:p w:rsidR="00A96BDF" w:rsidRDefault="00A96BDF" w:rsidP="00EE0233">
            <w:pPr>
              <w:contextualSpacing/>
            </w:pPr>
          </w:p>
        </w:tc>
      </w:tr>
      <w:tr w:rsidR="00A96BDF" w:rsidTr="00A96BDF">
        <w:trPr>
          <w:trHeight w:val="49"/>
        </w:trPr>
        <w:tc>
          <w:tcPr>
            <w:tcW w:w="1260" w:type="dxa"/>
            <w:vMerge/>
            <w:shd w:val="clear" w:color="auto" w:fill="DAEEF3" w:themeFill="accent5" w:themeFillTint="33"/>
          </w:tcPr>
          <w:p w:rsidR="00A96BDF" w:rsidRPr="00A96BDF" w:rsidRDefault="00A96BDF" w:rsidP="00277D39">
            <w:pPr>
              <w:jc w:val="center"/>
              <w:rPr>
                <w:rFonts w:ascii="Garamond" w:hAnsi="Garamond"/>
                <w:b/>
                <w:sz w:val="24"/>
                <w:szCs w:val="24"/>
              </w:rPr>
            </w:pPr>
          </w:p>
        </w:tc>
        <w:tc>
          <w:tcPr>
            <w:tcW w:w="5850" w:type="dxa"/>
            <w:shd w:val="clear" w:color="auto" w:fill="DAEEF3" w:themeFill="accent5" w:themeFillTint="33"/>
          </w:tcPr>
          <w:p w:rsidR="00A96BDF" w:rsidRPr="00A96BDF" w:rsidRDefault="00A96BDF" w:rsidP="00A96BDF">
            <w:pPr>
              <w:rPr>
                <w:b/>
              </w:rPr>
            </w:pPr>
            <w:r w:rsidRPr="00A96BDF">
              <w:rPr>
                <w:b/>
              </w:rPr>
              <w:t>Lifetime Member</w:t>
            </w:r>
          </w:p>
        </w:tc>
        <w:tc>
          <w:tcPr>
            <w:tcW w:w="4860" w:type="dxa"/>
            <w:shd w:val="clear" w:color="auto" w:fill="DAEEF3" w:themeFill="accent5" w:themeFillTint="33"/>
          </w:tcPr>
          <w:p w:rsidR="00A96BDF" w:rsidRDefault="00A96BDF" w:rsidP="00EE0233">
            <w:pPr>
              <w:contextualSpacing/>
              <w:rPr>
                <w:b/>
              </w:rPr>
            </w:pPr>
            <w:r w:rsidRPr="00A96BDF">
              <w:rPr>
                <w:b/>
              </w:rPr>
              <w:t>Lifetime Member</w:t>
            </w:r>
          </w:p>
          <w:p w:rsidR="00A96BDF" w:rsidRPr="00E17B12" w:rsidRDefault="00E17B12" w:rsidP="00EE0233">
            <w:pPr>
              <w:contextualSpacing/>
            </w:pPr>
            <w:r>
              <w:t>Onetime fee of $1,000</w:t>
            </w:r>
          </w:p>
        </w:tc>
        <w:tc>
          <w:tcPr>
            <w:tcW w:w="1800" w:type="dxa"/>
            <w:vMerge/>
            <w:shd w:val="clear" w:color="auto" w:fill="DAEEF3" w:themeFill="accent5" w:themeFillTint="33"/>
          </w:tcPr>
          <w:p w:rsidR="00A96BDF" w:rsidRDefault="00A96BDF" w:rsidP="00EE0233">
            <w:pPr>
              <w:contextualSpacing/>
            </w:pPr>
          </w:p>
        </w:tc>
        <w:tc>
          <w:tcPr>
            <w:tcW w:w="2070" w:type="dxa"/>
            <w:vMerge/>
            <w:shd w:val="clear" w:color="auto" w:fill="DAEEF3" w:themeFill="accent5" w:themeFillTint="33"/>
          </w:tcPr>
          <w:p w:rsidR="00A96BDF" w:rsidRDefault="00A96BDF" w:rsidP="00EE0233">
            <w:pPr>
              <w:contextualSpacing/>
            </w:pPr>
          </w:p>
        </w:tc>
      </w:tr>
      <w:tr w:rsidR="00A96BDF" w:rsidTr="00A96BDF">
        <w:trPr>
          <w:trHeight w:val="49"/>
        </w:trPr>
        <w:tc>
          <w:tcPr>
            <w:tcW w:w="1260" w:type="dxa"/>
            <w:vMerge/>
            <w:shd w:val="clear" w:color="auto" w:fill="DAEEF3" w:themeFill="accent5" w:themeFillTint="33"/>
          </w:tcPr>
          <w:p w:rsidR="00A96BDF" w:rsidRPr="00A96BDF" w:rsidRDefault="00A96BDF" w:rsidP="00277D39">
            <w:pPr>
              <w:jc w:val="center"/>
              <w:rPr>
                <w:rFonts w:ascii="Garamond" w:hAnsi="Garamond"/>
                <w:b/>
                <w:sz w:val="24"/>
                <w:szCs w:val="24"/>
              </w:rPr>
            </w:pPr>
          </w:p>
        </w:tc>
        <w:tc>
          <w:tcPr>
            <w:tcW w:w="5850" w:type="dxa"/>
            <w:shd w:val="clear" w:color="auto" w:fill="DAEEF3" w:themeFill="accent5" w:themeFillTint="33"/>
          </w:tcPr>
          <w:p w:rsidR="00A96BDF" w:rsidRPr="00A96BDF" w:rsidRDefault="00A96BDF" w:rsidP="00A96BDF">
            <w:pPr>
              <w:rPr>
                <w:b/>
              </w:rPr>
            </w:pPr>
            <w:r w:rsidRPr="00A96BDF">
              <w:rPr>
                <w:b/>
              </w:rPr>
              <w:t>Professional Member</w:t>
            </w:r>
          </w:p>
        </w:tc>
        <w:tc>
          <w:tcPr>
            <w:tcW w:w="4860" w:type="dxa"/>
            <w:shd w:val="clear" w:color="auto" w:fill="DAEEF3" w:themeFill="accent5" w:themeFillTint="33"/>
          </w:tcPr>
          <w:p w:rsidR="00A96BDF" w:rsidRDefault="00A96BDF" w:rsidP="00EE0233">
            <w:pPr>
              <w:contextualSpacing/>
              <w:rPr>
                <w:b/>
              </w:rPr>
            </w:pPr>
            <w:r w:rsidRPr="00A96BDF">
              <w:rPr>
                <w:b/>
              </w:rPr>
              <w:t>Professional Member</w:t>
            </w:r>
          </w:p>
          <w:p w:rsidR="00E17B12" w:rsidRPr="00E17B12" w:rsidRDefault="00E17B12" w:rsidP="00EE0233">
            <w:pPr>
              <w:contextualSpacing/>
            </w:pPr>
            <w:r>
              <w:t>$50</w:t>
            </w:r>
          </w:p>
        </w:tc>
        <w:tc>
          <w:tcPr>
            <w:tcW w:w="1800" w:type="dxa"/>
            <w:vMerge/>
            <w:shd w:val="clear" w:color="auto" w:fill="DAEEF3" w:themeFill="accent5" w:themeFillTint="33"/>
          </w:tcPr>
          <w:p w:rsidR="00A96BDF" w:rsidRDefault="00A96BDF" w:rsidP="00EE0233">
            <w:pPr>
              <w:contextualSpacing/>
            </w:pPr>
          </w:p>
        </w:tc>
        <w:tc>
          <w:tcPr>
            <w:tcW w:w="2070" w:type="dxa"/>
            <w:vMerge/>
            <w:shd w:val="clear" w:color="auto" w:fill="DAEEF3" w:themeFill="accent5" w:themeFillTint="33"/>
          </w:tcPr>
          <w:p w:rsidR="00A96BDF" w:rsidRDefault="00A96BDF" w:rsidP="00EE0233">
            <w:pPr>
              <w:contextualSpacing/>
            </w:pPr>
          </w:p>
        </w:tc>
      </w:tr>
      <w:tr w:rsidR="00A96BDF" w:rsidTr="00A96BDF">
        <w:trPr>
          <w:trHeight w:val="49"/>
        </w:trPr>
        <w:tc>
          <w:tcPr>
            <w:tcW w:w="1260" w:type="dxa"/>
            <w:vMerge/>
            <w:shd w:val="clear" w:color="auto" w:fill="DAEEF3" w:themeFill="accent5" w:themeFillTint="33"/>
          </w:tcPr>
          <w:p w:rsidR="00A96BDF" w:rsidRPr="00A96BDF" w:rsidRDefault="00A96BDF" w:rsidP="00277D39">
            <w:pPr>
              <w:jc w:val="center"/>
              <w:rPr>
                <w:rFonts w:ascii="Garamond" w:hAnsi="Garamond"/>
                <w:b/>
                <w:sz w:val="24"/>
                <w:szCs w:val="24"/>
              </w:rPr>
            </w:pPr>
          </w:p>
        </w:tc>
        <w:tc>
          <w:tcPr>
            <w:tcW w:w="5850" w:type="dxa"/>
            <w:shd w:val="clear" w:color="auto" w:fill="DAEEF3" w:themeFill="accent5" w:themeFillTint="33"/>
          </w:tcPr>
          <w:p w:rsidR="00A96BDF" w:rsidRPr="00A96BDF" w:rsidRDefault="00A96BDF" w:rsidP="00A96BDF">
            <w:pPr>
              <w:rPr>
                <w:b/>
              </w:rPr>
            </w:pPr>
            <w:r w:rsidRPr="00A96BDF">
              <w:rPr>
                <w:b/>
              </w:rPr>
              <w:t>Basic Member</w:t>
            </w:r>
          </w:p>
        </w:tc>
        <w:tc>
          <w:tcPr>
            <w:tcW w:w="4860" w:type="dxa"/>
            <w:shd w:val="clear" w:color="auto" w:fill="DAEEF3" w:themeFill="accent5" w:themeFillTint="33"/>
          </w:tcPr>
          <w:p w:rsidR="00A96BDF" w:rsidRDefault="00A96BDF" w:rsidP="00EE0233">
            <w:pPr>
              <w:contextualSpacing/>
              <w:rPr>
                <w:b/>
              </w:rPr>
            </w:pPr>
            <w:r w:rsidRPr="00A96BDF">
              <w:rPr>
                <w:b/>
              </w:rPr>
              <w:t>Basic Member</w:t>
            </w:r>
          </w:p>
          <w:p w:rsidR="00E17B12" w:rsidRPr="00E17B12" w:rsidRDefault="00E17B12" w:rsidP="00EE0233">
            <w:pPr>
              <w:contextualSpacing/>
            </w:pPr>
            <w:r>
              <w:t>$25</w:t>
            </w:r>
          </w:p>
        </w:tc>
        <w:tc>
          <w:tcPr>
            <w:tcW w:w="1800" w:type="dxa"/>
            <w:vMerge/>
            <w:shd w:val="clear" w:color="auto" w:fill="DAEEF3" w:themeFill="accent5" w:themeFillTint="33"/>
          </w:tcPr>
          <w:p w:rsidR="00A96BDF" w:rsidRDefault="00A96BDF" w:rsidP="00EE0233">
            <w:pPr>
              <w:contextualSpacing/>
            </w:pPr>
          </w:p>
        </w:tc>
        <w:tc>
          <w:tcPr>
            <w:tcW w:w="2070" w:type="dxa"/>
            <w:vMerge/>
            <w:shd w:val="clear" w:color="auto" w:fill="DAEEF3" w:themeFill="accent5" w:themeFillTint="33"/>
          </w:tcPr>
          <w:p w:rsidR="00A96BDF" w:rsidRDefault="00A96BDF" w:rsidP="00EE0233">
            <w:pPr>
              <w:contextualSpacing/>
            </w:pPr>
          </w:p>
        </w:tc>
      </w:tr>
      <w:tr w:rsidR="00E17B12" w:rsidTr="00E17B12">
        <w:trPr>
          <w:trHeight w:val="62"/>
        </w:trPr>
        <w:tc>
          <w:tcPr>
            <w:tcW w:w="1260" w:type="dxa"/>
            <w:vMerge w:val="restart"/>
          </w:tcPr>
          <w:p w:rsidR="00E17B12" w:rsidRPr="005A5B29" w:rsidRDefault="00E17B12" w:rsidP="00277D39">
            <w:pPr>
              <w:pStyle w:val="Heading1"/>
              <w:jc w:val="center"/>
              <w:outlineLvl w:val="0"/>
            </w:pPr>
            <w:r w:rsidRPr="005A5B29">
              <w:t>VI</w:t>
            </w:r>
          </w:p>
        </w:tc>
        <w:tc>
          <w:tcPr>
            <w:tcW w:w="5850" w:type="dxa"/>
          </w:tcPr>
          <w:p w:rsidR="00E17B12" w:rsidRPr="00E17B12" w:rsidRDefault="00E17B12" w:rsidP="00D34EF9">
            <w:pPr>
              <w:rPr>
                <w:b/>
              </w:rPr>
            </w:pPr>
            <w:r w:rsidRPr="00E17B12">
              <w:rPr>
                <w:b/>
              </w:rPr>
              <w:t>Business Membership</w:t>
            </w:r>
          </w:p>
        </w:tc>
        <w:tc>
          <w:tcPr>
            <w:tcW w:w="4860" w:type="dxa"/>
          </w:tcPr>
          <w:p w:rsidR="00E17B12" w:rsidRDefault="00E17B12" w:rsidP="00D34EF9">
            <w:pPr>
              <w:rPr>
                <w:b/>
              </w:rPr>
            </w:pPr>
            <w:r w:rsidRPr="00E17B12">
              <w:rPr>
                <w:b/>
              </w:rPr>
              <w:t>Business Membership</w:t>
            </w:r>
          </w:p>
          <w:p w:rsidR="00E17B12" w:rsidRPr="00E17B12" w:rsidRDefault="00E17B12" w:rsidP="00D34EF9">
            <w:r>
              <w:t>$500</w:t>
            </w:r>
          </w:p>
        </w:tc>
        <w:tc>
          <w:tcPr>
            <w:tcW w:w="1800" w:type="dxa"/>
            <w:vMerge w:val="restart"/>
          </w:tcPr>
          <w:p w:rsidR="00E17B12" w:rsidRDefault="0096186A" w:rsidP="00D34EF9">
            <w:hyperlink r:id="rId41" w:history="1">
              <w:r w:rsidR="00E17B12" w:rsidRPr="009C5780">
                <w:rPr>
                  <w:rStyle w:val="Hyperlink"/>
                </w:rPr>
                <w:t>https://docs.wixstatic.com/ugd/c13e65_bdd1ccdb62ea47b59e0277e16238b493.pdf</w:t>
              </w:r>
            </w:hyperlink>
            <w:r w:rsidR="00E17B12">
              <w:t xml:space="preserve"> </w:t>
            </w:r>
          </w:p>
        </w:tc>
        <w:tc>
          <w:tcPr>
            <w:tcW w:w="2070" w:type="dxa"/>
            <w:vMerge w:val="restart"/>
          </w:tcPr>
          <w:p w:rsidR="00E17B12" w:rsidRDefault="00E17B12" w:rsidP="00D34EF9"/>
        </w:tc>
      </w:tr>
      <w:tr w:rsidR="00E17B12" w:rsidTr="00A96BDF">
        <w:trPr>
          <w:trHeight w:val="61"/>
        </w:trPr>
        <w:tc>
          <w:tcPr>
            <w:tcW w:w="1260" w:type="dxa"/>
            <w:vMerge/>
          </w:tcPr>
          <w:p w:rsidR="00E17B12" w:rsidRPr="005A5B29" w:rsidRDefault="00E17B12" w:rsidP="00277D39">
            <w:pPr>
              <w:pStyle w:val="Heading1"/>
              <w:jc w:val="center"/>
              <w:outlineLvl w:val="0"/>
            </w:pPr>
          </w:p>
        </w:tc>
        <w:tc>
          <w:tcPr>
            <w:tcW w:w="5850" w:type="dxa"/>
          </w:tcPr>
          <w:p w:rsidR="00E17B12" w:rsidRPr="00E17B12" w:rsidRDefault="00E17B12" w:rsidP="00D34EF9">
            <w:pPr>
              <w:rPr>
                <w:b/>
              </w:rPr>
            </w:pPr>
            <w:r w:rsidRPr="00E17B12">
              <w:rPr>
                <w:b/>
              </w:rPr>
              <w:t>Nonprofit Membership</w:t>
            </w:r>
          </w:p>
        </w:tc>
        <w:tc>
          <w:tcPr>
            <w:tcW w:w="4860" w:type="dxa"/>
          </w:tcPr>
          <w:p w:rsidR="00E17B12" w:rsidRDefault="00E17B12" w:rsidP="00D34EF9">
            <w:pPr>
              <w:rPr>
                <w:b/>
              </w:rPr>
            </w:pPr>
            <w:r w:rsidRPr="00E17B12">
              <w:rPr>
                <w:b/>
              </w:rPr>
              <w:t>Nonprofit Membership</w:t>
            </w:r>
          </w:p>
          <w:p w:rsidR="00E17B12" w:rsidRPr="00E17B12" w:rsidRDefault="00E17B12" w:rsidP="00D34EF9">
            <w:r>
              <w:t>$200</w:t>
            </w:r>
          </w:p>
        </w:tc>
        <w:tc>
          <w:tcPr>
            <w:tcW w:w="1800" w:type="dxa"/>
            <w:vMerge/>
          </w:tcPr>
          <w:p w:rsidR="00E17B12" w:rsidRDefault="00E17B12" w:rsidP="00D34EF9"/>
        </w:tc>
        <w:tc>
          <w:tcPr>
            <w:tcW w:w="2070" w:type="dxa"/>
            <w:vMerge/>
          </w:tcPr>
          <w:p w:rsidR="00E17B12" w:rsidRDefault="00E17B12" w:rsidP="00D34EF9"/>
        </w:tc>
      </w:tr>
      <w:tr w:rsidR="00E17B12" w:rsidTr="00A96BDF">
        <w:trPr>
          <w:trHeight w:val="61"/>
        </w:trPr>
        <w:tc>
          <w:tcPr>
            <w:tcW w:w="1260" w:type="dxa"/>
            <w:vMerge/>
          </w:tcPr>
          <w:p w:rsidR="00E17B12" w:rsidRPr="005A5B29" w:rsidRDefault="00E17B12" w:rsidP="00277D39">
            <w:pPr>
              <w:pStyle w:val="Heading1"/>
              <w:jc w:val="center"/>
              <w:outlineLvl w:val="0"/>
            </w:pPr>
          </w:p>
        </w:tc>
        <w:tc>
          <w:tcPr>
            <w:tcW w:w="5850" w:type="dxa"/>
          </w:tcPr>
          <w:p w:rsidR="00E17B12" w:rsidRPr="00E17B12" w:rsidRDefault="00E17B12" w:rsidP="00D34EF9">
            <w:pPr>
              <w:rPr>
                <w:b/>
              </w:rPr>
            </w:pPr>
            <w:r w:rsidRPr="00E17B12">
              <w:rPr>
                <w:b/>
              </w:rPr>
              <w:t>Family Membership</w:t>
            </w:r>
          </w:p>
        </w:tc>
        <w:tc>
          <w:tcPr>
            <w:tcW w:w="4860" w:type="dxa"/>
          </w:tcPr>
          <w:p w:rsidR="00E17B12" w:rsidRDefault="00E17B12" w:rsidP="00D34EF9">
            <w:pPr>
              <w:rPr>
                <w:b/>
              </w:rPr>
            </w:pPr>
            <w:r w:rsidRPr="00E17B12">
              <w:rPr>
                <w:b/>
              </w:rPr>
              <w:t>Family Membership</w:t>
            </w:r>
          </w:p>
          <w:p w:rsidR="00E17B12" w:rsidRPr="00E17B12" w:rsidRDefault="00E17B12" w:rsidP="00D34EF9">
            <w:r>
              <w:t>$50</w:t>
            </w:r>
          </w:p>
        </w:tc>
        <w:tc>
          <w:tcPr>
            <w:tcW w:w="1800" w:type="dxa"/>
            <w:vMerge/>
          </w:tcPr>
          <w:p w:rsidR="00E17B12" w:rsidRDefault="00E17B12" w:rsidP="00D34EF9"/>
        </w:tc>
        <w:tc>
          <w:tcPr>
            <w:tcW w:w="2070" w:type="dxa"/>
            <w:vMerge/>
          </w:tcPr>
          <w:p w:rsidR="00E17B12" w:rsidRDefault="00E17B12" w:rsidP="00D34EF9"/>
        </w:tc>
      </w:tr>
      <w:tr w:rsidR="00E17B12" w:rsidTr="00A96BDF">
        <w:trPr>
          <w:trHeight w:val="61"/>
        </w:trPr>
        <w:tc>
          <w:tcPr>
            <w:tcW w:w="1260" w:type="dxa"/>
            <w:vMerge/>
          </w:tcPr>
          <w:p w:rsidR="00E17B12" w:rsidRPr="005A5B29" w:rsidRDefault="00E17B12" w:rsidP="00277D39">
            <w:pPr>
              <w:pStyle w:val="Heading1"/>
              <w:jc w:val="center"/>
              <w:outlineLvl w:val="0"/>
            </w:pPr>
          </w:p>
        </w:tc>
        <w:tc>
          <w:tcPr>
            <w:tcW w:w="5850" w:type="dxa"/>
          </w:tcPr>
          <w:p w:rsidR="00E17B12" w:rsidRPr="00E17B12" w:rsidRDefault="00E17B12" w:rsidP="00D34EF9">
            <w:pPr>
              <w:rPr>
                <w:b/>
              </w:rPr>
            </w:pPr>
            <w:r w:rsidRPr="00E17B12">
              <w:rPr>
                <w:b/>
              </w:rPr>
              <w:t>Individual Membership</w:t>
            </w:r>
          </w:p>
        </w:tc>
        <w:tc>
          <w:tcPr>
            <w:tcW w:w="4860" w:type="dxa"/>
          </w:tcPr>
          <w:p w:rsidR="00E17B12" w:rsidRDefault="00E17B12" w:rsidP="00D34EF9">
            <w:pPr>
              <w:rPr>
                <w:b/>
              </w:rPr>
            </w:pPr>
            <w:r w:rsidRPr="00E17B12">
              <w:rPr>
                <w:b/>
              </w:rPr>
              <w:t>Individual Membership</w:t>
            </w:r>
          </w:p>
          <w:p w:rsidR="00E17B12" w:rsidRPr="00E17B12" w:rsidRDefault="00E17B12" w:rsidP="00D34EF9">
            <w:r>
              <w:t>$25</w:t>
            </w:r>
          </w:p>
        </w:tc>
        <w:tc>
          <w:tcPr>
            <w:tcW w:w="1800" w:type="dxa"/>
            <w:vMerge/>
          </w:tcPr>
          <w:p w:rsidR="00E17B12" w:rsidRDefault="00E17B12" w:rsidP="00D34EF9"/>
        </w:tc>
        <w:tc>
          <w:tcPr>
            <w:tcW w:w="2070" w:type="dxa"/>
            <w:vMerge/>
          </w:tcPr>
          <w:p w:rsidR="00E17B12" w:rsidRDefault="00E17B12" w:rsidP="00D34EF9"/>
        </w:tc>
      </w:tr>
      <w:tr w:rsidR="00E17B12" w:rsidTr="00E17B12">
        <w:trPr>
          <w:trHeight w:val="83"/>
        </w:trPr>
        <w:tc>
          <w:tcPr>
            <w:tcW w:w="1260" w:type="dxa"/>
            <w:vMerge w:val="restart"/>
            <w:shd w:val="clear" w:color="auto" w:fill="DAEEF3" w:themeFill="accent5" w:themeFillTint="33"/>
          </w:tcPr>
          <w:p w:rsidR="00E17B12" w:rsidRPr="005A5B29" w:rsidRDefault="00E17B12" w:rsidP="00277D39">
            <w:pPr>
              <w:jc w:val="center"/>
              <w:rPr>
                <w:rFonts w:ascii="Garamond" w:hAnsi="Garamond"/>
                <w:b/>
                <w:sz w:val="24"/>
                <w:szCs w:val="24"/>
              </w:rPr>
            </w:pPr>
            <w:r w:rsidRPr="005A5B29">
              <w:rPr>
                <w:rFonts w:ascii="Garamond" w:hAnsi="Garamond"/>
                <w:b/>
                <w:sz w:val="24"/>
                <w:szCs w:val="24"/>
              </w:rPr>
              <w:t>WA</w:t>
            </w:r>
          </w:p>
        </w:tc>
        <w:tc>
          <w:tcPr>
            <w:tcW w:w="5850" w:type="dxa"/>
            <w:shd w:val="clear" w:color="auto" w:fill="DAEEF3" w:themeFill="accent5" w:themeFillTint="33"/>
          </w:tcPr>
          <w:p w:rsidR="00E17B12" w:rsidRDefault="00E17B12" w:rsidP="00B51DA8">
            <w:pPr>
              <w:rPr>
                <w:b/>
              </w:rPr>
            </w:pPr>
            <w:r w:rsidRPr="00E17B12">
              <w:rPr>
                <w:b/>
              </w:rPr>
              <w:t>Member Program</w:t>
            </w:r>
          </w:p>
          <w:p w:rsidR="00504993" w:rsidRPr="00504993" w:rsidRDefault="00504993" w:rsidP="00504993">
            <w:pPr>
              <w:pStyle w:val="ListParagraph"/>
              <w:numPr>
                <w:ilvl w:val="0"/>
                <w:numId w:val="3"/>
              </w:numPr>
              <w:rPr>
                <w:b/>
              </w:rPr>
            </w:pPr>
            <w:r>
              <w:t>Private, nonprofit organizations and tribal agencies that provide direct DV service or have a program component that focuses on providing to service to victims/survivors of DV</w:t>
            </w:r>
          </w:p>
          <w:p w:rsidR="00504993" w:rsidRPr="00504993" w:rsidRDefault="00504993" w:rsidP="00504993">
            <w:pPr>
              <w:pStyle w:val="ListParagraph"/>
              <w:numPr>
                <w:ilvl w:val="0"/>
                <w:numId w:val="3"/>
              </w:numPr>
              <w:rPr>
                <w:b/>
              </w:rPr>
            </w:pPr>
            <w:r>
              <w:lastRenderedPageBreak/>
              <w:t>Programs that receive public money and provide shelter and/or community based advocacy for victims and survivors of DV</w:t>
            </w:r>
          </w:p>
          <w:p w:rsidR="00504993" w:rsidRPr="00504993" w:rsidRDefault="00504993" w:rsidP="00504993">
            <w:pPr>
              <w:pStyle w:val="ListParagraph"/>
              <w:numPr>
                <w:ilvl w:val="0"/>
                <w:numId w:val="3"/>
              </w:numPr>
              <w:rPr>
                <w:b/>
              </w:rPr>
            </w:pPr>
            <w:r>
              <w:t>Application</w:t>
            </w:r>
          </w:p>
        </w:tc>
        <w:tc>
          <w:tcPr>
            <w:tcW w:w="4860" w:type="dxa"/>
            <w:shd w:val="clear" w:color="auto" w:fill="DAEEF3" w:themeFill="accent5" w:themeFillTint="33"/>
          </w:tcPr>
          <w:p w:rsidR="00E17B12" w:rsidRDefault="00E17B12" w:rsidP="00B51DA8">
            <w:pPr>
              <w:rPr>
                <w:b/>
              </w:rPr>
            </w:pPr>
            <w:r w:rsidRPr="00E17B12">
              <w:rPr>
                <w:b/>
              </w:rPr>
              <w:lastRenderedPageBreak/>
              <w:t>Member Program</w:t>
            </w:r>
          </w:p>
          <w:p w:rsidR="00504993" w:rsidRDefault="00504993" w:rsidP="00B51DA8">
            <w:r>
              <w:t>Based on annual budget:</w:t>
            </w:r>
          </w:p>
          <w:p w:rsidR="00504993" w:rsidRDefault="00504993" w:rsidP="00504993">
            <w:r>
              <w:t xml:space="preserve">$0 – 250,000 </w:t>
            </w:r>
            <w:r w:rsidRPr="00504993">
              <w:t>|</w:t>
            </w:r>
            <w:r>
              <w:t xml:space="preserve"> $500</w:t>
            </w:r>
          </w:p>
          <w:p w:rsidR="00504993" w:rsidRDefault="00504993" w:rsidP="00504993">
            <w:r>
              <w:t xml:space="preserve">$250,001 – 500,000 </w:t>
            </w:r>
            <w:r w:rsidRPr="00371202">
              <w:t>|</w:t>
            </w:r>
            <w:r>
              <w:t xml:space="preserve"> $800</w:t>
            </w:r>
          </w:p>
          <w:p w:rsidR="00504993" w:rsidRDefault="00504993" w:rsidP="00504993">
            <w:r>
              <w:t xml:space="preserve">$500,001 – 750,000  </w:t>
            </w:r>
            <w:r w:rsidRPr="00371202">
              <w:t>|</w:t>
            </w:r>
            <w:r>
              <w:t xml:space="preserve"> $1,100</w:t>
            </w:r>
          </w:p>
          <w:p w:rsidR="00504993" w:rsidRDefault="00504993" w:rsidP="00504993">
            <w:r>
              <w:lastRenderedPageBreak/>
              <w:t xml:space="preserve">$750,001 – 1,00,000  </w:t>
            </w:r>
            <w:r w:rsidRPr="00371202">
              <w:t>|</w:t>
            </w:r>
            <w:r>
              <w:t xml:space="preserve"> $1,500</w:t>
            </w:r>
          </w:p>
          <w:p w:rsidR="00504993" w:rsidRDefault="00504993" w:rsidP="00504993">
            <w:r>
              <w:t xml:space="preserve">$1,00,001 – 1,500,000 </w:t>
            </w:r>
            <w:r w:rsidRPr="00371202">
              <w:t>|</w:t>
            </w:r>
            <w:r>
              <w:t xml:space="preserve"> $2,000</w:t>
            </w:r>
          </w:p>
          <w:p w:rsidR="00504993" w:rsidRDefault="00504993" w:rsidP="00504993">
            <w:r>
              <w:t xml:space="preserve">$1,500,001 – 2,00,000 </w:t>
            </w:r>
            <w:r w:rsidRPr="00371202">
              <w:t>|</w:t>
            </w:r>
            <w:r>
              <w:t xml:space="preserve"> $2,500</w:t>
            </w:r>
          </w:p>
          <w:p w:rsidR="00504993" w:rsidRPr="00504993" w:rsidRDefault="00504993" w:rsidP="00504993">
            <w:r>
              <w:t xml:space="preserve">$2,00,0001+ </w:t>
            </w:r>
            <w:r w:rsidRPr="00504993">
              <w:t>|</w:t>
            </w:r>
            <w:r>
              <w:t xml:space="preserve"> $3,000</w:t>
            </w:r>
          </w:p>
        </w:tc>
        <w:tc>
          <w:tcPr>
            <w:tcW w:w="1800" w:type="dxa"/>
            <w:vMerge w:val="restart"/>
            <w:shd w:val="clear" w:color="auto" w:fill="DAEEF3" w:themeFill="accent5" w:themeFillTint="33"/>
          </w:tcPr>
          <w:p w:rsidR="00E17B12" w:rsidRDefault="0096186A" w:rsidP="00B51DA8">
            <w:hyperlink r:id="rId42" w:history="1">
              <w:r w:rsidR="00504993" w:rsidRPr="009C5780">
                <w:rPr>
                  <w:rStyle w:val="Hyperlink"/>
                </w:rPr>
                <w:t>https://wscadv.org/wp-content/uploads/2015/05/Member-Structure-</w:t>
              </w:r>
              <w:r w:rsidR="00504993" w:rsidRPr="009C5780">
                <w:rPr>
                  <w:rStyle w:val="Hyperlink"/>
                </w:rPr>
                <w:lastRenderedPageBreak/>
                <w:t>Benefits.pdf</w:t>
              </w:r>
            </w:hyperlink>
            <w:r w:rsidR="00504993">
              <w:t xml:space="preserve"> </w:t>
            </w:r>
          </w:p>
        </w:tc>
        <w:tc>
          <w:tcPr>
            <w:tcW w:w="2070" w:type="dxa"/>
            <w:vMerge w:val="restart"/>
            <w:shd w:val="clear" w:color="auto" w:fill="DAEEF3" w:themeFill="accent5" w:themeFillTint="33"/>
          </w:tcPr>
          <w:p w:rsidR="00E17B12" w:rsidRDefault="00E17B12" w:rsidP="00B51DA8"/>
        </w:tc>
      </w:tr>
      <w:tr w:rsidR="00E17B12" w:rsidTr="00A96BDF">
        <w:trPr>
          <w:trHeight w:val="81"/>
        </w:trPr>
        <w:tc>
          <w:tcPr>
            <w:tcW w:w="1260" w:type="dxa"/>
            <w:vMerge/>
            <w:shd w:val="clear" w:color="auto" w:fill="DAEEF3" w:themeFill="accent5" w:themeFillTint="33"/>
          </w:tcPr>
          <w:p w:rsidR="00E17B12" w:rsidRPr="005A5B29" w:rsidRDefault="00E17B12" w:rsidP="00277D39">
            <w:pPr>
              <w:jc w:val="center"/>
              <w:rPr>
                <w:rFonts w:ascii="Garamond" w:hAnsi="Garamond"/>
                <w:b/>
                <w:sz w:val="24"/>
                <w:szCs w:val="24"/>
              </w:rPr>
            </w:pPr>
          </w:p>
        </w:tc>
        <w:tc>
          <w:tcPr>
            <w:tcW w:w="5850" w:type="dxa"/>
            <w:shd w:val="clear" w:color="auto" w:fill="DAEEF3" w:themeFill="accent5" w:themeFillTint="33"/>
          </w:tcPr>
          <w:p w:rsidR="00E17B12" w:rsidRDefault="00E17B12" w:rsidP="00B51DA8">
            <w:pPr>
              <w:rPr>
                <w:b/>
              </w:rPr>
            </w:pPr>
            <w:r w:rsidRPr="00E17B12">
              <w:rPr>
                <w:b/>
              </w:rPr>
              <w:t>Organizational Associate Member</w:t>
            </w:r>
          </w:p>
          <w:p w:rsidR="00504993" w:rsidRPr="00504993" w:rsidRDefault="00504993" w:rsidP="00504993">
            <w:pPr>
              <w:pStyle w:val="ListParagraph"/>
              <w:numPr>
                <w:ilvl w:val="0"/>
                <w:numId w:val="3"/>
              </w:numPr>
              <w:rPr>
                <w:b/>
              </w:rPr>
            </w:pPr>
            <w:r>
              <w:t>Organizations that want to support the coalition</w:t>
            </w:r>
          </w:p>
          <w:p w:rsidR="00504993" w:rsidRPr="00504993" w:rsidRDefault="00504993" w:rsidP="00504993">
            <w:pPr>
              <w:pStyle w:val="ListParagraph"/>
              <w:numPr>
                <w:ilvl w:val="0"/>
                <w:numId w:val="3"/>
              </w:numPr>
              <w:rPr>
                <w:b/>
              </w:rPr>
            </w:pPr>
            <w:r>
              <w:t>Application</w:t>
            </w:r>
          </w:p>
        </w:tc>
        <w:tc>
          <w:tcPr>
            <w:tcW w:w="4860" w:type="dxa"/>
            <w:shd w:val="clear" w:color="auto" w:fill="DAEEF3" w:themeFill="accent5" w:themeFillTint="33"/>
          </w:tcPr>
          <w:p w:rsidR="00E17B12" w:rsidRDefault="00E17B12" w:rsidP="00B51DA8">
            <w:pPr>
              <w:rPr>
                <w:b/>
              </w:rPr>
            </w:pPr>
            <w:r w:rsidRPr="00E17B12">
              <w:rPr>
                <w:b/>
              </w:rPr>
              <w:t>Organizational Associate Member</w:t>
            </w:r>
          </w:p>
          <w:p w:rsidR="00504993" w:rsidRPr="00504993" w:rsidRDefault="00504993" w:rsidP="00B51DA8">
            <w:r>
              <w:t>$250</w:t>
            </w:r>
          </w:p>
        </w:tc>
        <w:tc>
          <w:tcPr>
            <w:tcW w:w="1800" w:type="dxa"/>
            <w:vMerge/>
            <w:shd w:val="clear" w:color="auto" w:fill="DAEEF3" w:themeFill="accent5" w:themeFillTint="33"/>
          </w:tcPr>
          <w:p w:rsidR="00E17B12" w:rsidRDefault="00E17B12" w:rsidP="00B51DA8"/>
        </w:tc>
        <w:tc>
          <w:tcPr>
            <w:tcW w:w="2070" w:type="dxa"/>
            <w:vMerge/>
            <w:shd w:val="clear" w:color="auto" w:fill="DAEEF3" w:themeFill="accent5" w:themeFillTint="33"/>
          </w:tcPr>
          <w:p w:rsidR="00E17B12" w:rsidRDefault="00E17B12" w:rsidP="00B51DA8"/>
        </w:tc>
      </w:tr>
      <w:tr w:rsidR="00E17B12" w:rsidTr="00A96BDF">
        <w:trPr>
          <w:trHeight w:val="81"/>
        </w:trPr>
        <w:tc>
          <w:tcPr>
            <w:tcW w:w="1260" w:type="dxa"/>
            <w:vMerge/>
            <w:shd w:val="clear" w:color="auto" w:fill="DAEEF3" w:themeFill="accent5" w:themeFillTint="33"/>
          </w:tcPr>
          <w:p w:rsidR="00E17B12" w:rsidRPr="005A5B29" w:rsidRDefault="00E17B12" w:rsidP="00277D39">
            <w:pPr>
              <w:jc w:val="center"/>
              <w:rPr>
                <w:rFonts w:ascii="Garamond" w:hAnsi="Garamond"/>
                <w:b/>
                <w:sz w:val="24"/>
                <w:szCs w:val="24"/>
              </w:rPr>
            </w:pPr>
          </w:p>
        </w:tc>
        <w:tc>
          <w:tcPr>
            <w:tcW w:w="5850" w:type="dxa"/>
            <w:shd w:val="clear" w:color="auto" w:fill="DAEEF3" w:themeFill="accent5" w:themeFillTint="33"/>
          </w:tcPr>
          <w:p w:rsidR="00E17B12" w:rsidRDefault="00E17B12" w:rsidP="00B51DA8">
            <w:pPr>
              <w:rPr>
                <w:b/>
              </w:rPr>
            </w:pPr>
            <w:r w:rsidRPr="00E17B12">
              <w:rPr>
                <w:b/>
              </w:rPr>
              <w:t>Individual Associate Member</w:t>
            </w:r>
          </w:p>
          <w:p w:rsidR="00504993" w:rsidRPr="00504993" w:rsidRDefault="00504993" w:rsidP="00504993">
            <w:pPr>
              <w:pStyle w:val="ListParagraph"/>
              <w:numPr>
                <w:ilvl w:val="0"/>
                <w:numId w:val="3"/>
              </w:numPr>
              <w:rPr>
                <w:b/>
              </w:rPr>
            </w:pPr>
            <w:r>
              <w:t>Individuals that want to support the coalition</w:t>
            </w:r>
          </w:p>
          <w:p w:rsidR="00504993" w:rsidRPr="00504993" w:rsidRDefault="00504993" w:rsidP="00504993">
            <w:pPr>
              <w:pStyle w:val="ListParagraph"/>
              <w:numPr>
                <w:ilvl w:val="0"/>
                <w:numId w:val="3"/>
              </w:numPr>
              <w:rPr>
                <w:b/>
              </w:rPr>
            </w:pPr>
            <w:r>
              <w:t>Application</w:t>
            </w:r>
          </w:p>
        </w:tc>
        <w:tc>
          <w:tcPr>
            <w:tcW w:w="4860" w:type="dxa"/>
            <w:shd w:val="clear" w:color="auto" w:fill="DAEEF3" w:themeFill="accent5" w:themeFillTint="33"/>
          </w:tcPr>
          <w:p w:rsidR="00E17B12" w:rsidRDefault="00E17B12" w:rsidP="00B51DA8">
            <w:pPr>
              <w:rPr>
                <w:b/>
              </w:rPr>
            </w:pPr>
            <w:r w:rsidRPr="00E17B12">
              <w:rPr>
                <w:b/>
              </w:rPr>
              <w:t>Individual Associate Member</w:t>
            </w:r>
          </w:p>
          <w:p w:rsidR="00504993" w:rsidRPr="00504993" w:rsidRDefault="001B548E" w:rsidP="00B51DA8">
            <w:r>
              <w:t>$100</w:t>
            </w:r>
          </w:p>
        </w:tc>
        <w:tc>
          <w:tcPr>
            <w:tcW w:w="1800" w:type="dxa"/>
            <w:vMerge/>
            <w:shd w:val="clear" w:color="auto" w:fill="DAEEF3" w:themeFill="accent5" w:themeFillTint="33"/>
          </w:tcPr>
          <w:p w:rsidR="00E17B12" w:rsidRDefault="00E17B12" w:rsidP="00B51DA8"/>
        </w:tc>
        <w:tc>
          <w:tcPr>
            <w:tcW w:w="2070" w:type="dxa"/>
            <w:vMerge/>
            <w:shd w:val="clear" w:color="auto" w:fill="DAEEF3" w:themeFill="accent5" w:themeFillTint="33"/>
          </w:tcPr>
          <w:p w:rsidR="00E17B12" w:rsidRDefault="00E17B12" w:rsidP="00B51DA8"/>
        </w:tc>
      </w:tr>
      <w:tr w:rsidR="00165D50" w:rsidTr="00A96BDF">
        <w:tc>
          <w:tcPr>
            <w:tcW w:w="1260" w:type="dxa"/>
          </w:tcPr>
          <w:p w:rsidR="00165D50" w:rsidRPr="005A5B29" w:rsidRDefault="00165D50" w:rsidP="00277D39">
            <w:pPr>
              <w:jc w:val="center"/>
              <w:rPr>
                <w:rFonts w:ascii="Garamond" w:hAnsi="Garamond"/>
                <w:b/>
                <w:sz w:val="24"/>
                <w:szCs w:val="24"/>
              </w:rPr>
            </w:pPr>
            <w:r w:rsidRPr="005A5B29">
              <w:rPr>
                <w:rFonts w:ascii="Garamond" w:hAnsi="Garamond"/>
                <w:b/>
                <w:sz w:val="24"/>
                <w:szCs w:val="24"/>
              </w:rPr>
              <w:t>WV</w:t>
            </w:r>
          </w:p>
        </w:tc>
        <w:tc>
          <w:tcPr>
            <w:tcW w:w="5850" w:type="dxa"/>
          </w:tcPr>
          <w:p w:rsidR="00165D50" w:rsidRPr="00F132ED" w:rsidRDefault="00165D50" w:rsidP="00D34EF9">
            <w:pPr>
              <w:rPr>
                <w:b/>
              </w:rPr>
            </w:pPr>
            <w:r w:rsidRPr="00F132ED">
              <w:t xml:space="preserve"> </w:t>
            </w:r>
            <w:r w:rsidR="00C8601A" w:rsidRPr="00F132ED">
              <w:rPr>
                <w:b/>
              </w:rPr>
              <w:t>Member Programs</w:t>
            </w:r>
          </w:p>
          <w:p w:rsidR="00C8601A" w:rsidRPr="00F132ED" w:rsidRDefault="00F132ED" w:rsidP="00C8601A">
            <w:pPr>
              <w:pStyle w:val="ListParagraph"/>
              <w:numPr>
                <w:ilvl w:val="0"/>
                <w:numId w:val="3"/>
              </w:numPr>
            </w:pPr>
            <w:r w:rsidRPr="00F132ED">
              <w:t>DV or dual programs</w:t>
            </w:r>
          </w:p>
          <w:p w:rsidR="00F132ED" w:rsidRPr="00F132ED" w:rsidRDefault="00F132ED" w:rsidP="00C8601A">
            <w:pPr>
              <w:pStyle w:val="ListParagraph"/>
              <w:numPr>
                <w:ilvl w:val="0"/>
                <w:numId w:val="3"/>
              </w:numPr>
            </w:pPr>
            <w:r w:rsidRPr="00F132ED">
              <w:t>Licensed by state of WV</w:t>
            </w:r>
          </w:p>
          <w:p w:rsidR="00C8601A" w:rsidRPr="00C8601A" w:rsidRDefault="00C8601A" w:rsidP="00F132ED">
            <w:pPr>
              <w:pStyle w:val="ListParagraph"/>
              <w:rPr>
                <w:rFonts w:ascii="Garamond" w:hAnsi="Garamond"/>
                <w:b/>
                <w:sz w:val="24"/>
                <w:szCs w:val="24"/>
              </w:rPr>
            </w:pPr>
          </w:p>
        </w:tc>
        <w:tc>
          <w:tcPr>
            <w:tcW w:w="4860" w:type="dxa"/>
          </w:tcPr>
          <w:p w:rsidR="00165D50" w:rsidRDefault="00F132ED" w:rsidP="00D34EF9">
            <w:r>
              <w:t>Based on annual budget:</w:t>
            </w:r>
          </w:p>
          <w:p w:rsidR="00847558" w:rsidRDefault="00F132ED" w:rsidP="00F132ED">
            <w:r>
              <w:t xml:space="preserve"> Ranges from $250-500</w:t>
            </w:r>
          </w:p>
        </w:tc>
        <w:tc>
          <w:tcPr>
            <w:tcW w:w="1800" w:type="dxa"/>
          </w:tcPr>
          <w:p w:rsidR="00165D50" w:rsidRDefault="00165D50" w:rsidP="00D34EF9"/>
        </w:tc>
        <w:tc>
          <w:tcPr>
            <w:tcW w:w="2070" w:type="dxa"/>
          </w:tcPr>
          <w:p w:rsidR="00165D50" w:rsidRDefault="00165D50" w:rsidP="00FA64E9"/>
        </w:tc>
      </w:tr>
      <w:tr w:rsidR="00CA77BE" w:rsidTr="00CA77BE">
        <w:trPr>
          <w:trHeight w:val="123"/>
        </w:trPr>
        <w:tc>
          <w:tcPr>
            <w:tcW w:w="1260" w:type="dxa"/>
            <w:vMerge w:val="restart"/>
            <w:shd w:val="clear" w:color="auto" w:fill="DAEEF3" w:themeFill="accent5" w:themeFillTint="33"/>
          </w:tcPr>
          <w:p w:rsidR="00CA77BE" w:rsidRPr="005A5B29" w:rsidRDefault="00CA77BE" w:rsidP="00277D39">
            <w:pPr>
              <w:jc w:val="center"/>
              <w:rPr>
                <w:rFonts w:ascii="Garamond" w:hAnsi="Garamond"/>
                <w:b/>
                <w:sz w:val="24"/>
                <w:szCs w:val="24"/>
              </w:rPr>
            </w:pPr>
            <w:r w:rsidRPr="005A5B29">
              <w:rPr>
                <w:rFonts w:ascii="Garamond" w:hAnsi="Garamond"/>
                <w:b/>
                <w:sz w:val="24"/>
                <w:szCs w:val="24"/>
              </w:rPr>
              <w:t>WI</w:t>
            </w:r>
          </w:p>
        </w:tc>
        <w:tc>
          <w:tcPr>
            <w:tcW w:w="5850" w:type="dxa"/>
            <w:shd w:val="clear" w:color="auto" w:fill="DAEEF3" w:themeFill="accent5" w:themeFillTint="33"/>
          </w:tcPr>
          <w:p w:rsidR="00CA77BE" w:rsidRDefault="00CA77BE" w:rsidP="00D34EF9">
            <w:pPr>
              <w:rPr>
                <w:b/>
              </w:rPr>
            </w:pPr>
            <w:r w:rsidRPr="00CA77BE">
              <w:rPr>
                <w:b/>
              </w:rPr>
              <w:t>Organizational Membership</w:t>
            </w:r>
          </w:p>
          <w:p w:rsidR="00A4244E" w:rsidRPr="00A4244E" w:rsidRDefault="00CA77BE" w:rsidP="00A4244E">
            <w:pPr>
              <w:pStyle w:val="ListParagraph"/>
              <w:numPr>
                <w:ilvl w:val="0"/>
                <w:numId w:val="3"/>
              </w:numPr>
              <w:rPr>
                <w:b/>
              </w:rPr>
            </w:pPr>
            <w:r>
              <w:t>Private, nonprofit organization, government or tribal agency</w:t>
            </w:r>
          </w:p>
          <w:p w:rsidR="00CA77BE" w:rsidRPr="00CA77BE" w:rsidRDefault="00CA77BE" w:rsidP="00A4244E">
            <w:pPr>
              <w:pStyle w:val="ListParagraph"/>
              <w:numPr>
                <w:ilvl w:val="0"/>
                <w:numId w:val="3"/>
              </w:numPr>
              <w:rPr>
                <w:b/>
              </w:rPr>
            </w:pPr>
            <w:r>
              <w:t xml:space="preserve"> </w:t>
            </w:r>
            <w:r w:rsidR="00A4244E">
              <w:t>P</w:t>
            </w:r>
            <w:r>
              <w:t>rimary focus is providing direct service to survivors of DV/SA</w:t>
            </w:r>
            <w:r w:rsidR="00A4244E">
              <w:t>; or has a program component that has a primary focus on prevention of gender violence and oppression; or be a program that receives State of WI Domestic Abuse Program funding and that provides shelter and/or survivors of DV/SA</w:t>
            </w:r>
          </w:p>
        </w:tc>
        <w:tc>
          <w:tcPr>
            <w:tcW w:w="4860" w:type="dxa"/>
            <w:shd w:val="clear" w:color="auto" w:fill="DAEEF3" w:themeFill="accent5" w:themeFillTint="33"/>
          </w:tcPr>
          <w:p w:rsidR="00CA77BE" w:rsidRDefault="00CA77BE" w:rsidP="00D34EF9">
            <w:pPr>
              <w:rPr>
                <w:b/>
              </w:rPr>
            </w:pPr>
            <w:r w:rsidRPr="00CA77BE">
              <w:rPr>
                <w:b/>
              </w:rPr>
              <w:t>Organizational Membership</w:t>
            </w:r>
          </w:p>
          <w:p w:rsidR="003E7311" w:rsidRDefault="003E7311" w:rsidP="00D34EF9">
            <w:r>
              <w:t xml:space="preserve">$0 – 50,000 </w:t>
            </w:r>
            <w:r w:rsidRPr="00504993">
              <w:t>|</w:t>
            </w:r>
            <w:r>
              <w:t xml:space="preserve"> $75</w:t>
            </w:r>
          </w:p>
          <w:p w:rsidR="003E7311" w:rsidRDefault="003E7311" w:rsidP="00D34EF9">
            <w:r>
              <w:t xml:space="preserve">$50,000 – 75,000 </w:t>
            </w:r>
            <w:r w:rsidRPr="003E7311">
              <w:t>|</w:t>
            </w:r>
            <w:r>
              <w:t xml:space="preserve"> $125</w:t>
            </w:r>
          </w:p>
          <w:p w:rsidR="003E7311" w:rsidRDefault="003E7311" w:rsidP="00D34EF9">
            <w:r>
              <w:t xml:space="preserve">$75,001 – 150,000 </w:t>
            </w:r>
            <w:r w:rsidRPr="00504993">
              <w:t>|</w:t>
            </w:r>
            <w:r>
              <w:t xml:space="preserve"> $225</w:t>
            </w:r>
          </w:p>
          <w:p w:rsidR="003E7311" w:rsidRDefault="003E7311" w:rsidP="00D34EF9">
            <w:r>
              <w:t xml:space="preserve">$150,001 – 300,000 </w:t>
            </w:r>
            <w:r w:rsidRPr="00504993">
              <w:t>|</w:t>
            </w:r>
            <w:r>
              <w:t xml:space="preserve"> $375</w:t>
            </w:r>
          </w:p>
          <w:p w:rsidR="003E7311" w:rsidRDefault="003E7311" w:rsidP="00D34EF9">
            <w:r>
              <w:t xml:space="preserve">$300,0001 – 600,000 </w:t>
            </w:r>
            <w:r w:rsidRPr="00504993">
              <w:t>|</w:t>
            </w:r>
            <w:r>
              <w:t xml:space="preserve"> $450</w:t>
            </w:r>
          </w:p>
          <w:p w:rsidR="003E7311" w:rsidRDefault="003E7311" w:rsidP="003E7311">
            <w:r>
              <w:t xml:space="preserve">$600,000 – 800,000 </w:t>
            </w:r>
            <w:r w:rsidRPr="00504993">
              <w:t>|</w:t>
            </w:r>
            <w:r>
              <w:t xml:space="preserve"> $575</w:t>
            </w:r>
          </w:p>
          <w:p w:rsidR="003E7311" w:rsidRDefault="003E7311" w:rsidP="003E7311">
            <w:r>
              <w:t xml:space="preserve">$800,000 + </w:t>
            </w:r>
            <w:r w:rsidRPr="00504993">
              <w:t>|</w:t>
            </w:r>
            <w:r>
              <w:t xml:space="preserve"> $700</w:t>
            </w:r>
          </w:p>
          <w:p w:rsidR="003E7311" w:rsidRDefault="003E7311" w:rsidP="003E7311"/>
          <w:p w:rsidR="003E7311" w:rsidRPr="003E7311" w:rsidRDefault="003E7311" w:rsidP="003E7311">
            <w:r>
              <w:t>+75 per Outreach County</w:t>
            </w:r>
          </w:p>
        </w:tc>
        <w:tc>
          <w:tcPr>
            <w:tcW w:w="1800" w:type="dxa"/>
            <w:vMerge w:val="restart"/>
            <w:shd w:val="clear" w:color="auto" w:fill="DAEEF3" w:themeFill="accent5" w:themeFillTint="33"/>
          </w:tcPr>
          <w:p w:rsidR="00CA77BE" w:rsidRDefault="0096186A" w:rsidP="00D34EF9">
            <w:hyperlink r:id="rId43" w:history="1">
              <w:r w:rsidR="003E7311" w:rsidRPr="009C5780">
                <w:rPr>
                  <w:rStyle w:val="Hyperlink"/>
                </w:rPr>
                <w:t>http://www.endabusewi.org/Membership%20Renewal.aspx</w:t>
              </w:r>
            </w:hyperlink>
            <w:r w:rsidR="003E7311">
              <w:t xml:space="preserve"> </w:t>
            </w:r>
          </w:p>
        </w:tc>
        <w:tc>
          <w:tcPr>
            <w:tcW w:w="2070" w:type="dxa"/>
            <w:vMerge w:val="restart"/>
            <w:shd w:val="clear" w:color="auto" w:fill="DAEEF3" w:themeFill="accent5" w:themeFillTint="33"/>
          </w:tcPr>
          <w:p w:rsidR="00CA77BE" w:rsidRDefault="00CA77BE" w:rsidP="00D34EF9"/>
        </w:tc>
      </w:tr>
      <w:tr w:rsidR="00CA77BE" w:rsidTr="00A96BDF">
        <w:trPr>
          <w:trHeight w:val="122"/>
        </w:trPr>
        <w:tc>
          <w:tcPr>
            <w:tcW w:w="1260" w:type="dxa"/>
            <w:vMerge/>
            <w:shd w:val="clear" w:color="auto" w:fill="DAEEF3" w:themeFill="accent5" w:themeFillTint="33"/>
          </w:tcPr>
          <w:p w:rsidR="00CA77BE" w:rsidRPr="005A5B29" w:rsidRDefault="00CA77BE" w:rsidP="00277D39">
            <w:pPr>
              <w:jc w:val="center"/>
              <w:rPr>
                <w:rFonts w:ascii="Garamond" w:hAnsi="Garamond"/>
                <w:b/>
                <w:sz w:val="24"/>
                <w:szCs w:val="24"/>
              </w:rPr>
            </w:pPr>
          </w:p>
        </w:tc>
        <w:tc>
          <w:tcPr>
            <w:tcW w:w="5850" w:type="dxa"/>
            <w:shd w:val="clear" w:color="auto" w:fill="DAEEF3" w:themeFill="accent5" w:themeFillTint="33"/>
          </w:tcPr>
          <w:p w:rsidR="00CA77BE" w:rsidRPr="00CA77BE" w:rsidRDefault="00CA77BE" w:rsidP="00D34EF9">
            <w:pPr>
              <w:rPr>
                <w:b/>
              </w:rPr>
            </w:pPr>
            <w:r w:rsidRPr="00CA77BE">
              <w:rPr>
                <w:b/>
              </w:rPr>
              <w:t>Individual Membership</w:t>
            </w:r>
          </w:p>
        </w:tc>
        <w:tc>
          <w:tcPr>
            <w:tcW w:w="4860" w:type="dxa"/>
            <w:shd w:val="clear" w:color="auto" w:fill="DAEEF3" w:themeFill="accent5" w:themeFillTint="33"/>
          </w:tcPr>
          <w:p w:rsidR="00CA77BE" w:rsidRDefault="00CA77BE" w:rsidP="00D34EF9">
            <w:pPr>
              <w:rPr>
                <w:b/>
              </w:rPr>
            </w:pPr>
            <w:r w:rsidRPr="00CA77BE">
              <w:rPr>
                <w:b/>
              </w:rPr>
              <w:t>Individual Membership</w:t>
            </w:r>
          </w:p>
          <w:p w:rsidR="003E7311" w:rsidRDefault="003E7311" w:rsidP="00D34EF9">
            <w:r>
              <w:t xml:space="preserve">Individual </w:t>
            </w:r>
            <w:r w:rsidRPr="00504993">
              <w:t>|</w:t>
            </w:r>
            <w:r>
              <w:t xml:space="preserve"> $50 </w:t>
            </w:r>
          </w:p>
          <w:p w:rsidR="003E7311" w:rsidRPr="003E7311" w:rsidRDefault="003E7311" w:rsidP="00D34EF9">
            <w:r>
              <w:t xml:space="preserve">Program Advocate, Student, Survivor or Hardship </w:t>
            </w:r>
            <w:r w:rsidRPr="00504993">
              <w:t>|</w:t>
            </w:r>
            <w:r>
              <w:t xml:space="preserve"> $10</w:t>
            </w:r>
          </w:p>
        </w:tc>
        <w:tc>
          <w:tcPr>
            <w:tcW w:w="1800" w:type="dxa"/>
            <w:vMerge/>
            <w:shd w:val="clear" w:color="auto" w:fill="DAEEF3" w:themeFill="accent5" w:themeFillTint="33"/>
          </w:tcPr>
          <w:p w:rsidR="00CA77BE" w:rsidRDefault="00CA77BE" w:rsidP="00D34EF9"/>
        </w:tc>
        <w:tc>
          <w:tcPr>
            <w:tcW w:w="2070" w:type="dxa"/>
            <w:vMerge/>
            <w:shd w:val="clear" w:color="auto" w:fill="DAEEF3" w:themeFill="accent5" w:themeFillTint="33"/>
          </w:tcPr>
          <w:p w:rsidR="00CA77BE" w:rsidRDefault="00CA77BE" w:rsidP="00D34EF9"/>
        </w:tc>
      </w:tr>
      <w:tr w:rsidR="003E7311" w:rsidTr="003E7311">
        <w:trPr>
          <w:trHeight w:val="62"/>
        </w:trPr>
        <w:tc>
          <w:tcPr>
            <w:tcW w:w="1260" w:type="dxa"/>
            <w:vMerge w:val="restart"/>
          </w:tcPr>
          <w:p w:rsidR="003E7311" w:rsidRPr="005A5B29" w:rsidRDefault="003E7311" w:rsidP="00277D39">
            <w:pPr>
              <w:jc w:val="center"/>
              <w:rPr>
                <w:rFonts w:ascii="Garamond" w:hAnsi="Garamond"/>
                <w:b/>
                <w:sz w:val="24"/>
                <w:szCs w:val="24"/>
              </w:rPr>
            </w:pPr>
            <w:r w:rsidRPr="005A5B29">
              <w:rPr>
                <w:rFonts w:ascii="Garamond" w:hAnsi="Garamond"/>
                <w:b/>
                <w:sz w:val="24"/>
                <w:szCs w:val="24"/>
              </w:rPr>
              <w:t>WY</w:t>
            </w:r>
          </w:p>
        </w:tc>
        <w:tc>
          <w:tcPr>
            <w:tcW w:w="5850" w:type="dxa"/>
          </w:tcPr>
          <w:p w:rsidR="003E7311" w:rsidRDefault="003E7311" w:rsidP="00D34EF9">
            <w:pPr>
              <w:rPr>
                <w:b/>
              </w:rPr>
            </w:pPr>
            <w:r w:rsidRPr="003E7311">
              <w:rPr>
                <w:b/>
              </w:rPr>
              <w:t>Program Membership</w:t>
            </w:r>
          </w:p>
          <w:p w:rsidR="003E7311" w:rsidRPr="00AC2D0E" w:rsidRDefault="00AC2D0E" w:rsidP="003E7311">
            <w:pPr>
              <w:pStyle w:val="ListParagraph"/>
              <w:numPr>
                <w:ilvl w:val="0"/>
                <w:numId w:val="3"/>
              </w:numPr>
              <w:rPr>
                <w:b/>
              </w:rPr>
            </w:pPr>
            <w:r>
              <w:t>Primary mission is the provision of services to victims of domestic violence and sexual assault and their dependents</w:t>
            </w:r>
          </w:p>
          <w:p w:rsidR="00AC2D0E" w:rsidRPr="003E7311" w:rsidRDefault="00AC2D0E" w:rsidP="003E7311">
            <w:pPr>
              <w:pStyle w:val="ListParagraph"/>
              <w:numPr>
                <w:ilvl w:val="0"/>
                <w:numId w:val="3"/>
              </w:numPr>
              <w:rPr>
                <w:b/>
              </w:rPr>
            </w:pPr>
            <w:r>
              <w:t>Must have written policy on non-discrimination and confidentiality</w:t>
            </w:r>
          </w:p>
        </w:tc>
        <w:tc>
          <w:tcPr>
            <w:tcW w:w="4860" w:type="dxa"/>
          </w:tcPr>
          <w:p w:rsidR="003E7311" w:rsidRDefault="003E7311" w:rsidP="00D34EF9">
            <w:pPr>
              <w:rPr>
                <w:b/>
              </w:rPr>
            </w:pPr>
            <w:r w:rsidRPr="003E7311">
              <w:rPr>
                <w:b/>
              </w:rPr>
              <w:t>Program Membership</w:t>
            </w:r>
          </w:p>
          <w:p w:rsidR="00AC2D0E" w:rsidRPr="00AC2D0E" w:rsidRDefault="00AC2D0E" w:rsidP="00D34EF9">
            <w:r>
              <w:t>$750</w:t>
            </w:r>
          </w:p>
        </w:tc>
        <w:tc>
          <w:tcPr>
            <w:tcW w:w="1800" w:type="dxa"/>
            <w:vMerge w:val="restart"/>
          </w:tcPr>
          <w:p w:rsidR="003E7311" w:rsidRDefault="0096186A" w:rsidP="00D34EF9">
            <w:hyperlink r:id="rId44" w:history="1">
              <w:r w:rsidR="00AC2D0E" w:rsidRPr="009C5780">
                <w:rPr>
                  <w:rStyle w:val="Hyperlink"/>
                </w:rPr>
                <w:t>http://www.wyomingdvsa.org/become-a-member</w:t>
              </w:r>
            </w:hyperlink>
            <w:r w:rsidR="00AC2D0E">
              <w:t xml:space="preserve"> </w:t>
            </w:r>
          </w:p>
        </w:tc>
        <w:tc>
          <w:tcPr>
            <w:tcW w:w="2070" w:type="dxa"/>
            <w:vMerge w:val="restart"/>
          </w:tcPr>
          <w:p w:rsidR="003E7311" w:rsidRDefault="003E7311" w:rsidP="00D34EF9"/>
        </w:tc>
      </w:tr>
      <w:tr w:rsidR="003E7311" w:rsidTr="00A96BDF">
        <w:trPr>
          <w:trHeight w:val="61"/>
        </w:trPr>
        <w:tc>
          <w:tcPr>
            <w:tcW w:w="1260" w:type="dxa"/>
            <w:vMerge/>
          </w:tcPr>
          <w:p w:rsidR="003E7311" w:rsidRPr="005A5B29" w:rsidRDefault="003E7311" w:rsidP="00277D39">
            <w:pPr>
              <w:jc w:val="center"/>
              <w:rPr>
                <w:rFonts w:ascii="Garamond" w:hAnsi="Garamond"/>
                <w:b/>
                <w:sz w:val="24"/>
                <w:szCs w:val="24"/>
              </w:rPr>
            </w:pPr>
          </w:p>
        </w:tc>
        <w:tc>
          <w:tcPr>
            <w:tcW w:w="5850" w:type="dxa"/>
          </w:tcPr>
          <w:p w:rsidR="003E7311" w:rsidRDefault="003E7311" w:rsidP="00D34EF9">
            <w:pPr>
              <w:rPr>
                <w:b/>
              </w:rPr>
            </w:pPr>
            <w:r w:rsidRPr="003E7311">
              <w:rPr>
                <w:b/>
              </w:rPr>
              <w:t>Allied Organization Membership</w:t>
            </w:r>
          </w:p>
          <w:p w:rsidR="00AC2D0E" w:rsidRDefault="00AC2D0E" w:rsidP="00AC2D0E">
            <w:pPr>
              <w:pStyle w:val="ListParagraph"/>
              <w:numPr>
                <w:ilvl w:val="0"/>
                <w:numId w:val="3"/>
              </w:numPr>
            </w:pPr>
            <w:r w:rsidRPr="00AC2D0E">
              <w:t>Organizations that want to support statewide work to end domestic violence and sexual assault and that are committed to the vision and mission of the WCADVSA</w:t>
            </w:r>
          </w:p>
          <w:p w:rsidR="00AC2D0E" w:rsidRPr="00AC2D0E" w:rsidRDefault="00AC2D0E" w:rsidP="00AC2D0E">
            <w:pPr>
              <w:pStyle w:val="ListParagraph"/>
              <w:numPr>
                <w:ilvl w:val="0"/>
                <w:numId w:val="3"/>
              </w:numPr>
            </w:pPr>
            <w:r>
              <w:t>Must have written policy on non-discrimination</w:t>
            </w:r>
          </w:p>
        </w:tc>
        <w:tc>
          <w:tcPr>
            <w:tcW w:w="4860" w:type="dxa"/>
          </w:tcPr>
          <w:p w:rsidR="003E7311" w:rsidRDefault="003E7311" w:rsidP="00D34EF9">
            <w:pPr>
              <w:rPr>
                <w:b/>
              </w:rPr>
            </w:pPr>
            <w:r w:rsidRPr="003E7311">
              <w:rPr>
                <w:b/>
              </w:rPr>
              <w:t>Allied Organization Membership</w:t>
            </w:r>
          </w:p>
          <w:p w:rsidR="00AC2D0E" w:rsidRPr="00AC2D0E" w:rsidRDefault="00AC2D0E" w:rsidP="00D34EF9">
            <w:r>
              <w:t>$500</w:t>
            </w:r>
          </w:p>
        </w:tc>
        <w:tc>
          <w:tcPr>
            <w:tcW w:w="1800" w:type="dxa"/>
            <w:vMerge/>
          </w:tcPr>
          <w:p w:rsidR="003E7311" w:rsidRDefault="003E7311" w:rsidP="00D34EF9"/>
        </w:tc>
        <w:tc>
          <w:tcPr>
            <w:tcW w:w="2070" w:type="dxa"/>
            <w:vMerge/>
          </w:tcPr>
          <w:p w:rsidR="003E7311" w:rsidRDefault="003E7311" w:rsidP="00D34EF9"/>
        </w:tc>
      </w:tr>
      <w:tr w:rsidR="003E7311" w:rsidTr="00A96BDF">
        <w:trPr>
          <w:trHeight w:val="61"/>
        </w:trPr>
        <w:tc>
          <w:tcPr>
            <w:tcW w:w="1260" w:type="dxa"/>
            <w:vMerge/>
          </w:tcPr>
          <w:p w:rsidR="003E7311" w:rsidRPr="005A5B29" w:rsidRDefault="003E7311" w:rsidP="00277D39">
            <w:pPr>
              <w:jc w:val="center"/>
              <w:rPr>
                <w:rFonts w:ascii="Garamond" w:hAnsi="Garamond"/>
                <w:b/>
                <w:sz w:val="24"/>
                <w:szCs w:val="24"/>
              </w:rPr>
            </w:pPr>
          </w:p>
        </w:tc>
        <w:tc>
          <w:tcPr>
            <w:tcW w:w="5850" w:type="dxa"/>
          </w:tcPr>
          <w:p w:rsidR="003E7311" w:rsidRPr="003E7311" w:rsidRDefault="003E7311" w:rsidP="00D34EF9">
            <w:pPr>
              <w:rPr>
                <w:b/>
              </w:rPr>
            </w:pPr>
            <w:r w:rsidRPr="003E7311">
              <w:rPr>
                <w:b/>
              </w:rPr>
              <w:t>Student Membership</w:t>
            </w:r>
          </w:p>
        </w:tc>
        <w:tc>
          <w:tcPr>
            <w:tcW w:w="4860" w:type="dxa"/>
          </w:tcPr>
          <w:p w:rsidR="003E7311" w:rsidRDefault="003E7311" w:rsidP="00D34EF9">
            <w:pPr>
              <w:rPr>
                <w:b/>
              </w:rPr>
            </w:pPr>
            <w:r w:rsidRPr="003E7311">
              <w:rPr>
                <w:b/>
              </w:rPr>
              <w:t>Student Membership</w:t>
            </w:r>
          </w:p>
          <w:p w:rsidR="00AC2D0E" w:rsidRPr="00AC2D0E" w:rsidRDefault="00AC2D0E" w:rsidP="00D34EF9">
            <w:r>
              <w:t>$25</w:t>
            </w:r>
          </w:p>
        </w:tc>
        <w:tc>
          <w:tcPr>
            <w:tcW w:w="1800" w:type="dxa"/>
            <w:vMerge/>
          </w:tcPr>
          <w:p w:rsidR="003E7311" w:rsidRDefault="003E7311" w:rsidP="00D34EF9"/>
        </w:tc>
        <w:tc>
          <w:tcPr>
            <w:tcW w:w="2070" w:type="dxa"/>
            <w:vMerge/>
          </w:tcPr>
          <w:p w:rsidR="003E7311" w:rsidRDefault="003E7311" w:rsidP="00D34EF9"/>
        </w:tc>
      </w:tr>
      <w:tr w:rsidR="003E7311" w:rsidTr="00A96BDF">
        <w:trPr>
          <w:trHeight w:val="61"/>
        </w:trPr>
        <w:tc>
          <w:tcPr>
            <w:tcW w:w="1260" w:type="dxa"/>
            <w:vMerge/>
          </w:tcPr>
          <w:p w:rsidR="003E7311" w:rsidRPr="005A5B29" w:rsidRDefault="003E7311" w:rsidP="00277D39">
            <w:pPr>
              <w:jc w:val="center"/>
              <w:rPr>
                <w:rFonts w:ascii="Garamond" w:hAnsi="Garamond"/>
                <w:b/>
                <w:sz w:val="24"/>
                <w:szCs w:val="24"/>
              </w:rPr>
            </w:pPr>
          </w:p>
        </w:tc>
        <w:tc>
          <w:tcPr>
            <w:tcW w:w="5850" w:type="dxa"/>
          </w:tcPr>
          <w:p w:rsidR="003E7311" w:rsidRPr="003E7311" w:rsidRDefault="003E7311" w:rsidP="00D34EF9">
            <w:pPr>
              <w:rPr>
                <w:b/>
              </w:rPr>
            </w:pPr>
            <w:r w:rsidRPr="003E7311">
              <w:rPr>
                <w:b/>
              </w:rPr>
              <w:t>Individual Membership</w:t>
            </w:r>
          </w:p>
        </w:tc>
        <w:tc>
          <w:tcPr>
            <w:tcW w:w="4860" w:type="dxa"/>
          </w:tcPr>
          <w:p w:rsidR="003E7311" w:rsidRDefault="003E7311" w:rsidP="00D34EF9">
            <w:pPr>
              <w:rPr>
                <w:b/>
              </w:rPr>
            </w:pPr>
            <w:r w:rsidRPr="003E7311">
              <w:rPr>
                <w:b/>
              </w:rPr>
              <w:t>Individual Membership</w:t>
            </w:r>
          </w:p>
          <w:p w:rsidR="00AC2D0E" w:rsidRPr="00AC2D0E" w:rsidRDefault="00AC2D0E" w:rsidP="00D34EF9">
            <w:r>
              <w:t>$75</w:t>
            </w:r>
          </w:p>
        </w:tc>
        <w:tc>
          <w:tcPr>
            <w:tcW w:w="1800" w:type="dxa"/>
            <w:vMerge/>
          </w:tcPr>
          <w:p w:rsidR="003E7311" w:rsidRDefault="003E7311" w:rsidP="00D34EF9"/>
        </w:tc>
        <w:tc>
          <w:tcPr>
            <w:tcW w:w="2070" w:type="dxa"/>
            <w:vMerge/>
          </w:tcPr>
          <w:p w:rsidR="003E7311" w:rsidRDefault="003E7311" w:rsidP="00D34EF9"/>
        </w:tc>
      </w:tr>
    </w:tbl>
    <w:p w:rsidR="00CF76EB" w:rsidRDefault="00CF76EB" w:rsidP="00CF76EB">
      <w:pPr>
        <w:rPr>
          <w:rFonts w:ascii="Garamond" w:hAnsi="Garamond"/>
          <w:b/>
          <w:sz w:val="24"/>
          <w:szCs w:val="24"/>
        </w:rPr>
      </w:pPr>
    </w:p>
    <w:sectPr w:rsidR="00CF76EB" w:rsidSect="00CF76EB">
      <w:footerReference w:type="default" r:id="rId4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86A" w:rsidRDefault="0096186A" w:rsidP="00CF76EB">
      <w:pPr>
        <w:spacing w:after="0" w:line="240" w:lineRule="auto"/>
      </w:pPr>
      <w:r>
        <w:separator/>
      </w:r>
    </w:p>
  </w:endnote>
  <w:endnote w:type="continuationSeparator" w:id="0">
    <w:p w:rsidR="0096186A" w:rsidRDefault="0096186A" w:rsidP="00CF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EDE" w:rsidRDefault="00542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86A" w:rsidRDefault="0096186A" w:rsidP="00CF76EB">
      <w:pPr>
        <w:spacing w:after="0" w:line="240" w:lineRule="auto"/>
      </w:pPr>
      <w:r>
        <w:separator/>
      </w:r>
    </w:p>
  </w:footnote>
  <w:footnote w:type="continuationSeparator" w:id="0">
    <w:p w:rsidR="0096186A" w:rsidRDefault="0096186A" w:rsidP="00CF7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01D26"/>
    <w:multiLevelType w:val="hybridMultilevel"/>
    <w:tmpl w:val="E26E2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17AEC"/>
    <w:multiLevelType w:val="hybridMultilevel"/>
    <w:tmpl w:val="599C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40480"/>
    <w:multiLevelType w:val="hybridMultilevel"/>
    <w:tmpl w:val="03E00A36"/>
    <w:lvl w:ilvl="0" w:tplc="574C50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15E93"/>
    <w:multiLevelType w:val="hybridMultilevel"/>
    <w:tmpl w:val="8AEE3D58"/>
    <w:lvl w:ilvl="0" w:tplc="3C3632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3C3D45"/>
    <w:multiLevelType w:val="hybridMultilevel"/>
    <w:tmpl w:val="B9209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2A1193"/>
    <w:multiLevelType w:val="hybridMultilevel"/>
    <w:tmpl w:val="5E74046C"/>
    <w:lvl w:ilvl="0" w:tplc="66A8BDF2">
      <w:start w:val="75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BD14C8"/>
    <w:multiLevelType w:val="hybridMultilevel"/>
    <w:tmpl w:val="52B0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D96CF8"/>
    <w:multiLevelType w:val="hybridMultilevel"/>
    <w:tmpl w:val="1986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884FDC"/>
    <w:multiLevelType w:val="hybridMultilevel"/>
    <w:tmpl w:val="D3FE6586"/>
    <w:lvl w:ilvl="0" w:tplc="87C406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7"/>
  </w:num>
  <w:num w:numId="5">
    <w:abstractNumId w:val="4"/>
  </w:num>
  <w:num w:numId="6">
    <w:abstractNumId w:val="0"/>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6EB"/>
    <w:rsid w:val="000150E5"/>
    <w:rsid w:val="00017C22"/>
    <w:rsid w:val="00025142"/>
    <w:rsid w:val="00033AD9"/>
    <w:rsid w:val="00033B7A"/>
    <w:rsid w:val="000412ED"/>
    <w:rsid w:val="00045C9F"/>
    <w:rsid w:val="00076C0A"/>
    <w:rsid w:val="00085A4A"/>
    <w:rsid w:val="000A7970"/>
    <w:rsid w:val="000A7A23"/>
    <w:rsid w:val="000E368A"/>
    <w:rsid w:val="000E6982"/>
    <w:rsid w:val="000E7D0B"/>
    <w:rsid w:val="000F021A"/>
    <w:rsid w:val="00104C9D"/>
    <w:rsid w:val="0011375F"/>
    <w:rsid w:val="00135E80"/>
    <w:rsid w:val="00165D50"/>
    <w:rsid w:val="00172C3F"/>
    <w:rsid w:val="001801FC"/>
    <w:rsid w:val="001841A7"/>
    <w:rsid w:val="00185350"/>
    <w:rsid w:val="00192215"/>
    <w:rsid w:val="001B1447"/>
    <w:rsid w:val="001B4816"/>
    <w:rsid w:val="001B548E"/>
    <w:rsid w:val="001B5EDC"/>
    <w:rsid w:val="001C75B2"/>
    <w:rsid w:val="001E3824"/>
    <w:rsid w:val="001E3EE8"/>
    <w:rsid w:val="001E7E07"/>
    <w:rsid w:val="001F4FF4"/>
    <w:rsid w:val="00244708"/>
    <w:rsid w:val="0025612F"/>
    <w:rsid w:val="002753B7"/>
    <w:rsid w:val="00277232"/>
    <w:rsid w:val="00277D39"/>
    <w:rsid w:val="00280536"/>
    <w:rsid w:val="002861BB"/>
    <w:rsid w:val="00290928"/>
    <w:rsid w:val="002B0B3F"/>
    <w:rsid w:val="002B23D4"/>
    <w:rsid w:val="002D754D"/>
    <w:rsid w:val="002F4C67"/>
    <w:rsid w:val="003134F4"/>
    <w:rsid w:val="003135BE"/>
    <w:rsid w:val="00315852"/>
    <w:rsid w:val="00331282"/>
    <w:rsid w:val="0034662D"/>
    <w:rsid w:val="003558A0"/>
    <w:rsid w:val="003629FC"/>
    <w:rsid w:val="00371202"/>
    <w:rsid w:val="00377C35"/>
    <w:rsid w:val="00381A3D"/>
    <w:rsid w:val="003A2794"/>
    <w:rsid w:val="003B6932"/>
    <w:rsid w:val="003C3B01"/>
    <w:rsid w:val="003D1A3D"/>
    <w:rsid w:val="003D3407"/>
    <w:rsid w:val="003D64FE"/>
    <w:rsid w:val="003E7311"/>
    <w:rsid w:val="00410609"/>
    <w:rsid w:val="00430688"/>
    <w:rsid w:val="00433FEC"/>
    <w:rsid w:val="00446CB2"/>
    <w:rsid w:val="00495B57"/>
    <w:rsid w:val="004D1B4E"/>
    <w:rsid w:val="004E6245"/>
    <w:rsid w:val="004F49DE"/>
    <w:rsid w:val="00504993"/>
    <w:rsid w:val="0051307D"/>
    <w:rsid w:val="005203DA"/>
    <w:rsid w:val="0054232E"/>
    <w:rsid w:val="00542EDE"/>
    <w:rsid w:val="0057665F"/>
    <w:rsid w:val="00592509"/>
    <w:rsid w:val="005A5B29"/>
    <w:rsid w:val="005B6BF2"/>
    <w:rsid w:val="005C5322"/>
    <w:rsid w:val="005E4710"/>
    <w:rsid w:val="005E68C3"/>
    <w:rsid w:val="005F0D63"/>
    <w:rsid w:val="00607C40"/>
    <w:rsid w:val="00633F5E"/>
    <w:rsid w:val="00635BE3"/>
    <w:rsid w:val="00660105"/>
    <w:rsid w:val="00667755"/>
    <w:rsid w:val="006971AD"/>
    <w:rsid w:val="006A69FE"/>
    <w:rsid w:val="006C1D4B"/>
    <w:rsid w:val="006C5E2A"/>
    <w:rsid w:val="006D12D4"/>
    <w:rsid w:val="006E2EFE"/>
    <w:rsid w:val="006F359B"/>
    <w:rsid w:val="007113C2"/>
    <w:rsid w:val="007334A3"/>
    <w:rsid w:val="00741C32"/>
    <w:rsid w:val="00770313"/>
    <w:rsid w:val="00781B12"/>
    <w:rsid w:val="0078483C"/>
    <w:rsid w:val="00790CA8"/>
    <w:rsid w:val="007B0AFC"/>
    <w:rsid w:val="007B1B21"/>
    <w:rsid w:val="007B59F1"/>
    <w:rsid w:val="007D1359"/>
    <w:rsid w:val="007D524B"/>
    <w:rsid w:val="007E32E3"/>
    <w:rsid w:val="007E3AF9"/>
    <w:rsid w:val="00817784"/>
    <w:rsid w:val="00821B35"/>
    <w:rsid w:val="00835A0F"/>
    <w:rsid w:val="00837B6A"/>
    <w:rsid w:val="00847558"/>
    <w:rsid w:val="008639DE"/>
    <w:rsid w:val="00894981"/>
    <w:rsid w:val="008A473D"/>
    <w:rsid w:val="008F3A12"/>
    <w:rsid w:val="00917338"/>
    <w:rsid w:val="0093184E"/>
    <w:rsid w:val="009342D3"/>
    <w:rsid w:val="009359CD"/>
    <w:rsid w:val="009465D9"/>
    <w:rsid w:val="0096186A"/>
    <w:rsid w:val="00987556"/>
    <w:rsid w:val="009D7B23"/>
    <w:rsid w:val="009E051E"/>
    <w:rsid w:val="009F44DE"/>
    <w:rsid w:val="00A06ADD"/>
    <w:rsid w:val="00A22624"/>
    <w:rsid w:val="00A4244E"/>
    <w:rsid w:val="00A6408E"/>
    <w:rsid w:val="00A9243B"/>
    <w:rsid w:val="00A96BDF"/>
    <w:rsid w:val="00AB29EB"/>
    <w:rsid w:val="00AB2DC1"/>
    <w:rsid w:val="00AC02E1"/>
    <w:rsid w:val="00AC1578"/>
    <w:rsid w:val="00AC2D0E"/>
    <w:rsid w:val="00AF143B"/>
    <w:rsid w:val="00B3219D"/>
    <w:rsid w:val="00B51DA8"/>
    <w:rsid w:val="00B67A85"/>
    <w:rsid w:val="00B75251"/>
    <w:rsid w:val="00B91A91"/>
    <w:rsid w:val="00BC47BB"/>
    <w:rsid w:val="00BD272C"/>
    <w:rsid w:val="00BD6280"/>
    <w:rsid w:val="00BD6AA6"/>
    <w:rsid w:val="00BE6819"/>
    <w:rsid w:val="00BF3BC9"/>
    <w:rsid w:val="00C05215"/>
    <w:rsid w:val="00C13B9A"/>
    <w:rsid w:val="00C8601A"/>
    <w:rsid w:val="00CA77BE"/>
    <w:rsid w:val="00CB1155"/>
    <w:rsid w:val="00CE5800"/>
    <w:rsid w:val="00CE7C54"/>
    <w:rsid w:val="00CF76EB"/>
    <w:rsid w:val="00D12851"/>
    <w:rsid w:val="00D34EF9"/>
    <w:rsid w:val="00D6257A"/>
    <w:rsid w:val="00D6553F"/>
    <w:rsid w:val="00D765F4"/>
    <w:rsid w:val="00E01928"/>
    <w:rsid w:val="00E17B12"/>
    <w:rsid w:val="00E317C4"/>
    <w:rsid w:val="00E32563"/>
    <w:rsid w:val="00E51A4F"/>
    <w:rsid w:val="00E62E28"/>
    <w:rsid w:val="00E91EED"/>
    <w:rsid w:val="00EA105E"/>
    <w:rsid w:val="00EB0631"/>
    <w:rsid w:val="00EB3C6F"/>
    <w:rsid w:val="00EB4404"/>
    <w:rsid w:val="00EB6550"/>
    <w:rsid w:val="00ED04AE"/>
    <w:rsid w:val="00ED7DEB"/>
    <w:rsid w:val="00EE0233"/>
    <w:rsid w:val="00EE144B"/>
    <w:rsid w:val="00EE221E"/>
    <w:rsid w:val="00EE284A"/>
    <w:rsid w:val="00F132ED"/>
    <w:rsid w:val="00F2243D"/>
    <w:rsid w:val="00F234BF"/>
    <w:rsid w:val="00F2773A"/>
    <w:rsid w:val="00F6699D"/>
    <w:rsid w:val="00F817E4"/>
    <w:rsid w:val="00FA1EC1"/>
    <w:rsid w:val="00FA64E9"/>
    <w:rsid w:val="00FD60E9"/>
    <w:rsid w:val="00FF25B0"/>
    <w:rsid w:val="00FF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B1DFA"/>
  <w15:docId w15:val="{A193C5A5-BF04-3C45-B914-38D6F529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43B"/>
    <w:pPr>
      <w:keepNext/>
      <w:spacing w:after="0" w:line="240" w:lineRule="auto"/>
      <w:outlineLvl w:val="0"/>
    </w:pPr>
    <w:rPr>
      <w:rFonts w:ascii="Garamond" w:hAnsi="Garamond"/>
      <w:b/>
      <w:sz w:val="24"/>
      <w:szCs w:val="24"/>
    </w:rPr>
  </w:style>
  <w:style w:type="paragraph" w:styleId="Heading2">
    <w:name w:val="heading 2"/>
    <w:basedOn w:val="Normal"/>
    <w:next w:val="Normal"/>
    <w:link w:val="Heading2Char"/>
    <w:uiPriority w:val="9"/>
    <w:unhideWhenUsed/>
    <w:qFormat/>
    <w:rsid w:val="00EE221E"/>
    <w:pPr>
      <w:keepNext/>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76EB"/>
    <w:pPr>
      <w:jc w:val="center"/>
    </w:pPr>
    <w:rPr>
      <w:rFonts w:ascii="Garamond" w:hAnsi="Garamond"/>
      <w:b/>
      <w:sz w:val="24"/>
      <w:szCs w:val="24"/>
    </w:rPr>
  </w:style>
  <w:style w:type="character" w:customStyle="1" w:styleId="TitleChar">
    <w:name w:val="Title Char"/>
    <w:basedOn w:val="DefaultParagraphFont"/>
    <w:link w:val="Title"/>
    <w:uiPriority w:val="10"/>
    <w:rsid w:val="00CF76EB"/>
    <w:rPr>
      <w:rFonts w:ascii="Garamond" w:hAnsi="Garamond"/>
      <w:b/>
      <w:sz w:val="24"/>
      <w:szCs w:val="24"/>
    </w:rPr>
  </w:style>
  <w:style w:type="table" w:styleId="TableGrid">
    <w:name w:val="Table Grid"/>
    <w:basedOn w:val="TableNormal"/>
    <w:uiPriority w:val="59"/>
    <w:rsid w:val="00CF7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7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6EB"/>
  </w:style>
  <w:style w:type="paragraph" w:styleId="Footer">
    <w:name w:val="footer"/>
    <w:basedOn w:val="Normal"/>
    <w:link w:val="FooterChar"/>
    <w:uiPriority w:val="99"/>
    <w:unhideWhenUsed/>
    <w:rsid w:val="00CF7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6EB"/>
  </w:style>
  <w:style w:type="character" w:styleId="Hyperlink">
    <w:name w:val="Hyperlink"/>
    <w:basedOn w:val="DefaultParagraphFont"/>
    <w:uiPriority w:val="99"/>
    <w:unhideWhenUsed/>
    <w:rsid w:val="00CF76EB"/>
    <w:rPr>
      <w:color w:val="0000FF" w:themeColor="hyperlink"/>
      <w:u w:val="single"/>
    </w:rPr>
  </w:style>
  <w:style w:type="character" w:styleId="FollowedHyperlink">
    <w:name w:val="FollowedHyperlink"/>
    <w:basedOn w:val="DefaultParagraphFont"/>
    <w:uiPriority w:val="99"/>
    <w:semiHidden/>
    <w:unhideWhenUsed/>
    <w:rsid w:val="00280536"/>
    <w:rPr>
      <w:color w:val="800080" w:themeColor="followedHyperlink"/>
      <w:u w:val="single"/>
    </w:rPr>
  </w:style>
  <w:style w:type="character" w:customStyle="1" w:styleId="Heading1Char">
    <w:name w:val="Heading 1 Char"/>
    <w:basedOn w:val="DefaultParagraphFont"/>
    <w:link w:val="Heading1"/>
    <w:uiPriority w:val="9"/>
    <w:rsid w:val="00A9243B"/>
    <w:rPr>
      <w:rFonts w:ascii="Garamond" w:hAnsi="Garamond"/>
      <w:b/>
      <w:sz w:val="24"/>
      <w:szCs w:val="24"/>
    </w:rPr>
  </w:style>
  <w:style w:type="paragraph" w:styleId="ListParagraph">
    <w:name w:val="List Paragraph"/>
    <w:basedOn w:val="Normal"/>
    <w:uiPriority w:val="34"/>
    <w:qFormat/>
    <w:rsid w:val="00BC47BB"/>
    <w:pPr>
      <w:ind w:left="720"/>
      <w:contextualSpacing/>
    </w:pPr>
  </w:style>
  <w:style w:type="paragraph" w:styleId="BalloonText">
    <w:name w:val="Balloon Text"/>
    <w:basedOn w:val="Normal"/>
    <w:link w:val="BalloonTextChar"/>
    <w:uiPriority w:val="99"/>
    <w:semiHidden/>
    <w:unhideWhenUsed/>
    <w:rsid w:val="00EE1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44B"/>
    <w:rPr>
      <w:rFonts w:ascii="Tahoma" w:hAnsi="Tahoma" w:cs="Tahoma"/>
      <w:sz w:val="16"/>
      <w:szCs w:val="16"/>
    </w:rPr>
  </w:style>
  <w:style w:type="character" w:styleId="Strong">
    <w:name w:val="Strong"/>
    <w:basedOn w:val="DefaultParagraphFont"/>
    <w:uiPriority w:val="22"/>
    <w:qFormat/>
    <w:rsid w:val="00045C9F"/>
    <w:rPr>
      <w:b/>
      <w:bCs/>
    </w:rPr>
  </w:style>
  <w:style w:type="character" w:customStyle="1" w:styleId="apple-converted-space">
    <w:name w:val="apple-converted-space"/>
    <w:basedOn w:val="DefaultParagraphFont"/>
    <w:rsid w:val="00045C9F"/>
  </w:style>
  <w:style w:type="character" w:customStyle="1" w:styleId="Heading2Char">
    <w:name w:val="Heading 2 Char"/>
    <w:basedOn w:val="DefaultParagraphFont"/>
    <w:link w:val="Heading2"/>
    <w:uiPriority w:val="9"/>
    <w:rsid w:val="00EE221E"/>
    <w:rPr>
      <w:b/>
    </w:rPr>
  </w:style>
  <w:style w:type="paragraph" w:styleId="BodyTextIndent">
    <w:name w:val="Body Text Indent"/>
    <w:basedOn w:val="Normal"/>
    <w:link w:val="BodyTextIndentChar"/>
    <w:uiPriority w:val="99"/>
    <w:unhideWhenUsed/>
    <w:rsid w:val="002B0B3F"/>
    <w:pPr>
      <w:ind w:left="360"/>
    </w:pPr>
    <w:rPr>
      <w:rFonts w:ascii="Garamond" w:hAnsi="Garamond"/>
      <w:sz w:val="24"/>
      <w:szCs w:val="24"/>
    </w:rPr>
  </w:style>
  <w:style w:type="character" w:customStyle="1" w:styleId="BodyTextIndentChar">
    <w:name w:val="Body Text Indent Char"/>
    <w:basedOn w:val="DefaultParagraphFont"/>
    <w:link w:val="BodyTextIndent"/>
    <w:uiPriority w:val="99"/>
    <w:rsid w:val="002B0B3F"/>
    <w:rPr>
      <w:rFonts w:ascii="Garamond" w:hAnsi="Garamond"/>
      <w:sz w:val="24"/>
      <w:szCs w:val="24"/>
    </w:rPr>
  </w:style>
  <w:style w:type="character" w:customStyle="1" w:styleId="UnresolvedMention1">
    <w:name w:val="Unresolved Mention1"/>
    <w:basedOn w:val="DefaultParagraphFont"/>
    <w:uiPriority w:val="99"/>
    <w:semiHidden/>
    <w:unhideWhenUsed/>
    <w:rsid w:val="00CB11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62581">
      <w:bodyDiv w:val="1"/>
      <w:marLeft w:val="0"/>
      <w:marRight w:val="0"/>
      <w:marTop w:val="0"/>
      <w:marBottom w:val="0"/>
      <w:divBdr>
        <w:top w:val="none" w:sz="0" w:space="0" w:color="auto"/>
        <w:left w:val="none" w:sz="0" w:space="0" w:color="auto"/>
        <w:bottom w:val="none" w:sz="0" w:space="0" w:color="auto"/>
        <w:right w:val="none" w:sz="0" w:space="0" w:color="auto"/>
      </w:divBdr>
    </w:div>
    <w:div w:id="1333332843">
      <w:bodyDiv w:val="1"/>
      <w:marLeft w:val="0"/>
      <w:marRight w:val="0"/>
      <w:marTop w:val="0"/>
      <w:marBottom w:val="0"/>
      <w:divBdr>
        <w:top w:val="none" w:sz="0" w:space="0" w:color="auto"/>
        <w:left w:val="none" w:sz="0" w:space="0" w:color="auto"/>
        <w:bottom w:val="none" w:sz="0" w:space="0" w:color="auto"/>
        <w:right w:val="none" w:sz="0" w:space="0" w:color="auto"/>
      </w:divBdr>
    </w:div>
    <w:div w:id="180310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cadv.org/who-we-are/members/supporting-members.html" TargetMode="External"/><Relationship Id="rId18" Type="http://schemas.openxmlformats.org/officeDocument/2006/relationships/hyperlink" Target="http://www.icadvinc.org/our-members/" TargetMode="External"/><Relationship Id="rId26" Type="http://schemas.openxmlformats.org/officeDocument/2006/relationships/hyperlink" Target="http://mcadsv.com/wp-content/uploads/2010/11/Organizational-Member-Application-2018.pdf" TargetMode="External"/><Relationship Id="rId39" Type="http://schemas.openxmlformats.org/officeDocument/2006/relationships/hyperlink" Target="http://udvc.org/udvc-membership" TargetMode="External"/><Relationship Id="rId21" Type="http://schemas.openxmlformats.org/officeDocument/2006/relationships/hyperlink" Target="https://mnadv.org/become-a-member/" TargetMode="External"/><Relationship Id="rId34" Type="http://schemas.openxmlformats.org/officeDocument/2006/relationships/hyperlink" Target="http://www.pcadv.org/About-Us/Leadership/" TargetMode="External"/><Relationship Id="rId42" Type="http://schemas.openxmlformats.org/officeDocument/2006/relationships/hyperlink" Target="https://wscadv.org/wp-content/uploads/2015/05/Member-Structure-Benefits.pdf"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dvsa.org/wp-content/uploads/2014/07/2014-Organizational-Membership-Application.pdf" TargetMode="External"/><Relationship Id="rId29" Type="http://schemas.openxmlformats.org/officeDocument/2006/relationships/hyperlink" Target="https://www.nmcadv.org/membersh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edv.org/membership" TargetMode="External"/><Relationship Id="rId24" Type="http://schemas.openxmlformats.org/officeDocument/2006/relationships/hyperlink" Target="https://mcadv.org/wp-content/uploads/2015/09/Letter-size-form-1.pdf" TargetMode="External"/><Relationship Id="rId32" Type="http://schemas.openxmlformats.org/officeDocument/2006/relationships/hyperlink" Target="http://www.odvn.org/about/membership.html" TargetMode="External"/><Relationship Id="rId37" Type="http://schemas.openxmlformats.org/officeDocument/2006/relationships/hyperlink" Target="https://www.tncoalition.org/become-a-member" TargetMode="External"/><Relationship Id="rId40" Type="http://schemas.openxmlformats.org/officeDocument/2006/relationships/hyperlink" Target="http://www.vsdvalliance.org/join-us-donate/become-a-member/?view=mobil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cadv.org/about-us/membership/" TargetMode="External"/><Relationship Id="rId23" Type="http://schemas.openxmlformats.org/officeDocument/2006/relationships/hyperlink" Target="http://www.mcedsv.org/members/criteria_for_membership.html" TargetMode="External"/><Relationship Id="rId28" Type="http://schemas.openxmlformats.org/officeDocument/2006/relationships/hyperlink" Target="http://www.njcedv.org/become-a-member/" TargetMode="External"/><Relationship Id="rId36" Type="http://schemas.openxmlformats.org/officeDocument/2006/relationships/hyperlink" Target="https://www.sdcedsv.org/membership/" TargetMode="External"/><Relationship Id="rId10" Type="http://schemas.openxmlformats.org/officeDocument/2006/relationships/hyperlink" Target="https://www.domesticpeace.com/become-a-member" TargetMode="External"/><Relationship Id="rId19" Type="http://schemas.openxmlformats.org/officeDocument/2006/relationships/hyperlink" Target="http://www.kcsdv.org/images/pdfs/resources/kcsdvbrochure.pdf" TargetMode="External"/><Relationship Id="rId31" Type="http://schemas.openxmlformats.org/officeDocument/2006/relationships/hyperlink" Target="https://nccadv.org/membership/join" TargetMode="External"/><Relationship Id="rId44" Type="http://schemas.openxmlformats.org/officeDocument/2006/relationships/hyperlink" Target="http://www.wyomingdvsa.org/become-a-member" TargetMode="External"/><Relationship Id="rId4" Type="http://schemas.openxmlformats.org/officeDocument/2006/relationships/settings" Target="settings.xml"/><Relationship Id="rId9" Type="http://schemas.openxmlformats.org/officeDocument/2006/relationships/hyperlink" Target="http://www.acesdv.org/become-a-member/" TargetMode="External"/><Relationship Id="rId14" Type="http://schemas.openxmlformats.org/officeDocument/2006/relationships/hyperlink" Target="https://www.fcadv.org/sites/default/files/membership%20form-2.pdf" TargetMode="External"/><Relationship Id="rId22" Type="http://schemas.openxmlformats.org/officeDocument/2006/relationships/hyperlink" Target="http://www.janedoe.org/who_we_are/jdis_members/membership_benefits_and_criteria" TargetMode="External"/><Relationship Id="rId27" Type="http://schemas.openxmlformats.org/officeDocument/2006/relationships/hyperlink" Target="http://www.ncedsv.org/membership/allied-partner-membership/" TargetMode="External"/><Relationship Id="rId30" Type="http://schemas.openxmlformats.org/officeDocument/2006/relationships/hyperlink" Target="https://www.nyscadv.org/membership/become-a-member.html" TargetMode="External"/><Relationship Id="rId35" Type="http://schemas.openxmlformats.org/officeDocument/2006/relationships/hyperlink" Target="http://www.sccadvasa.org/affiliate-members/" TargetMode="External"/><Relationship Id="rId43" Type="http://schemas.openxmlformats.org/officeDocument/2006/relationships/hyperlink" Target="http://www.endabusewi.org/Membership%20Renewal.aspx" TargetMode="External"/><Relationship Id="rId8" Type="http://schemas.openxmlformats.org/officeDocument/2006/relationships/hyperlink" Target="http://www.andvsa.org/who-we-are/become-a-member/" TargetMode="External"/><Relationship Id="rId3" Type="http://schemas.openxmlformats.org/officeDocument/2006/relationships/styles" Target="styles.xml"/><Relationship Id="rId12" Type="http://schemas.openxmlformats.org/officeDocument/2006/relationships/hyperlink" Target="https://www.violencefreecolorado.org/who-we-are/membership/application/" TargetMode="External"/><Relationship Id="rId17" Type="http://schemas.openxmlformats.org/officeDocument/2006/relationships/hyperlink" Target="https://www.ilcadv.org/Get_Involved/JoinICADV/join_icadv.html" TargetMode="External"/><Relationship Id="rId25" Type="http://schemas.openxmlformats.org/officeDocument/2006/relationships/hyperlink" Target="https://www.mocadsv.org/Organization-and-Affiliate-Membership/" TargetMode="External"/><Relationship Id="rId33" Type="http://schemas.openxmlformats.org/officeDocument/2006/relationships/hyperlink" Target="https://www.ocadsv.org/take-action/become-member/individual-membership" TargetMode="External"/><Relationship Id="rId38" Type="http://schemas.openxmlformats.org/officeDocument/2006/relationships/hyperlink" Target="http://tcfv.org/membership/" TargetMode="External"/><Relationship Id="rId46" Type="http://schemas.openxmlformats.org/officeDocument/2006/relationships/fontTable" Target="fontTable.xml"/><Relationship Id="rId20" Type="http://schemas.openxmlformats.org/officeDocument/2006/relationships/hyperlink" Target="http://lcadv.org/membership/" TargetMode="External"/><Relationship Id="rId41" Type="http://schemas.openxmlformats.org/officeDocument/2006/relationships/hyperlink" Target="https://docs.wixstatic.com/ugd/c13e65_bdd1ccdb62ea47b59e0277e16238b49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9464A-80B3-1F47-8CA4-AB8C2D4F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4568</Words>
  <Characters>26042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NNEDV</Company>
  <LinksUpToDate>false</LinksUpToDate>
  <CharactersWithSpaces>30549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Paulette Sullivan Moore</dc:creator>
  <cp:lastModifiedBy>deb@debare.com</cp:lastModifiedBy>
  <cp:revision>6</cp:revision>
  <cp:lastPrinted>2013-06-13T19:04:00Z</cp:lastPrinted>
  <dcterms:created xsi:type="dcterms:W3CDTF">2018-07-09T20:59:00Z</dcterms:created>
  <dcterms:modified xsi:type="dcterms:W3CDTF">2018-07-10T21:33:00Z</dcterms:modified>
</cp:coreProperties>
</file>