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A674" w14:textId="77777777" w:rsidR="001E4896" w:rsidRDefault="00F83EA3">
      <w:pPr>
        <w:spacing w:line="276" w:lineRule="auto"/>
        <w:jc w:val="center"/>
        <w:rPr>
          <w:rFonts w:ascii="Arial" w:eastAsia="Arial" w:hAnsi="Arial" w:cs="Arial"/>
          <w:b/>
          <w:color w:val="000000"/>
          <w:sz w:val="28"/>
          <w:szCs w:val="28"/>
        </w:rPr>
      </w:pPr>
      <w:r>
        <w:rPr>
          <w:rFonts w:ascii="Arial" w:hAnsi="Arial"/>
          <w:b/>
          <w:color w:val="000000"/>
          <w:sz w:val="28"/>
        </w:rPr>
        <w:t>Modèle de bonnes pratiques :</w:t>
      </w:r>
    </w:p>
    <w:p w14:paraId="72C7749F" w14:textId="77777777" w:rsidR="001E4896" w:rsidRDefault="00F83EA3">
      <w:pPr>
        <w:spacing w:line="276" w:lineRule="auto"/>
        <w:jc w:val="center"/>
        <w:rPr>
          <w:rFonts w:ascii="Arial" w:eastAsia="Arial" w:hAnsi="Arial" w:cs="Arial"/>
          <w:b/>
          <w:color w:val="000000"/>
          <w:sz w:val="28"/>
          <w:szCs w:val="28"/>
          <w:highlight w:val="lightGray"/>
          <w:u w:val="single"/>
        </w:rPr>
      </w:pPr>
      <w:r>
        <w:rPr>
          <w:rFonts w:ascii="Arial" w:hAnsi="Arial"/>
          <w:b/>
          <w:color w:val="000000"/>
          <w:sz w:val="28"/>
        </w:rPr>
        <w:t>DEMANDE DE PROLONGATION DU SÉJOUR DANS LE LOGEMENT</w:t>
      </w:r>
    </w:p>
    <w:p w14:paraId="68D1F8B6" w14:textId="77777777" w:rsidR="001E4896" w:rsidRDefault="001E4896">
      <w:pPr>
        <w:spacing w:line="276" w:lineRule="auto"/>
        <w:jc w:val="center"/>
        <w:rPr>
          <w:rFonts w:ascii="Arial" w:eastAsia="Arial" w:hAnsi="Arial" w:cs="Arial"/>
          <w:b/>
          <w:color w:val="000000"/>
          <w:sz w:val="28"/>
          <w:szCs w:val="28"/>
          <w:highlight w:val="lightGray"/>
          <w:u w:val="single"/>
        </w:rPr>
      </w:pPr>
    </w:p>
    <w:p w14:paraId="5A3F4F2F" w14:textId="77777777" w:rsidR="001E4896" w:rsidRDefault="00F83EA3">
      <w:pPr>
        <w:spacing w:line="276" w:lineRule="auto"/>
        <w:rPr>
          <w:rFonts w:ascii="Arial" w:eastAsia="Arial" w:hAnsi="Arial" w:cs="Arial"/>
          <w:b/>
          <w:sz w:val="28"/>
          <w:szCs w:val="28"/>
          <w:u w:val="single"/>
        </w:rPr>
      </w:pPr>
      <w:r>
        <w:rPr>
          <w:rFonts w:ascii="Arial" w:hAnsi="Arial"/>
          <w:b/>
          <w:sz w:val="28"/>
          <w:highlight w:val="lightGray"/>
          <w:u w:val="single"/>
        </w:rPr>
        <w:t>INSTRUCTIONS POUR L’UTILISATION DU MODÈLE</w:t>
      </w:r>
    </w:p>
    <w:p w14:paraId="49CD9B96" w14:textId="77777777" w:rsidR="001E4896" w:rsidRDefault="001E4896">
      <w:pPr>
        <w:spacing w:line="276" w:lineRule="auto"/>
        <w:rPr>
          <w:rFonts w:ascii="Arial" w:eastAsia="Arial" w:hAnsi="Arial" w:cs="Arial"/>
          <w:b/>
          <w:color w:val="000000"/>
          <w:sz w:val="28"/>
          <w:szCs w:val="28"/>
        </w:rPr>
      </w:pPr>
    </w:p>
    <w:p w14:paraId="6FD69757" w14:textId="77777777" w:rsidR="001E4896" w:rsidRDefault="001E4896">
      <w:pPr>
        <w:spacing w:line="276" w:lineRule="auto"/>
        <w:rPr>
          <w:rFonts w:ascii="Arial" w:eastAsia="Arial" w:hAnsi="Arial" w:cs="Arial"/>
          <w:b/>
          <w:color w:val="000000"/>
          <w:sz w:val="28"/>
          <w:szCs w:val="28"/>
        </w:rPr>
      </w:pPr>
    </w:p>
    <w:p w14:paraId="1678DA3F" w14:textId="77777777" w:rsidR="001E4896" w:rsidRDefault="00F83EA3">
      <w:pPr>
        <w:numPr>
          <w:ilvl w:val="0"/>
          <w:numId w:val="2"/>
        </w:numPr>
        <w:pBdr>
          <w:top w:val="nil"/>
          <w:left w:val="nil"/>
          <w:bottom w:val="nil"/>
          <w:right w:val="nil"/>
          <w:between w:val="nil"/>
        </w:pBdr>
        <w:spacing w:line="276" w:lineRule="auto"/>
      </w:pPr>
      <w:r>
        <w:rPr>
          <w:rFonts w:ascii="Arial" w:hAnsi="Arial"/>
          <w:b/>
          <w:color w:val="000000"/>
          <w:sz w:val="28"/>
        </w:rPr>
        <w:t xml:space="preserve">Objet : </w:t>
      </w:r>
      <w:r>
        <w:rPr>
          <w:rFonts w:ascii="Arial" w:hAnsi="Arial"/>
          <w:color w:val="000000"/>
          <w:sz w:val="28"/>
          <w:szCs w:val="28"/>
        </w:rPr>
        <w:t xml:space="preserve">utilisez ce modèle pour enregistrer la procédure à suivre pour les survivants qui demandent à rester plus de 24 mois. Le programme TH de l’OVW est censé durer de 6 à 24 mois. Certains survivants ne sont pas en mesure de trouver un logement permanent dans ce délai. </w:t>
      </w:r>
    </w:p>
    <w:p w14:paraId="35595D42" w14:textId="77777777" w:rsidR="001E4896" w:rsidRDefault="001E4896">
      <w:pPr>
        <w:spacing w:line="276" w:lineRule="auto"/>
        <w:rPr>
          <w:rFonts w:ascii="Arial" w:eastAsia="Arial" w:hAnsi="Arial" w:cs="Arial"/>
          <w:b/>
          <w:color w:val="000000"/>
          <w:sz w:val="28"/>
          <w:szCs w:val="28"/>
        </w:rPr>
      </w:pPr>
    </w:p>
    <w:p w14:paraId="405B738F" w14:textId="77777777" w:rsidR="001E4896" w:rsidRDefault="00F83EA3">
      <w:pPr>
        <w:numPr>
          <w:ilvl w:val="0"/>
          <w:numId w:val="2"/>
        </w:numPr>
        <w:pBdr>
          <w:top w:val="nil"/>
          <w:left w:val="nil"/>
          <w:bottom w:val="nil"/>
          <w:right w:val="nil"/>
          <w:between w:val="nil"/>
        </w:pBdr>
        <w:spacing w:line="276" w:lineRule="auto"/>
        <w:rPr>
          <w:rFonts w:ascii="Arial" w:eastAsia="Arial" w:hAnsi="Arial" w:cs="Arial"/>
          <w:b/>
          <w:color w:val="000000"/>
          <w:sz w:val="28"/>
          <w:szCs w:val="28"/>
        </w:rPr>
      </w:pPr>
      <w:r>
        <w:rPr>
          <w:rFonts w:ascii="Arial" w:hAnsi="Arial"/>
          <w:b/>
          <w:color w:val="000000"/>
          <w:sz w:val="28"/>
          <w:szCs w:val="28"/>
        </w:rPr>
        <w:t xml:space="preserve">Comment utiliser ce modèle : </w:t>
      </w:r>
      <w:r>
        <w:rPr>
          <w:rFonts w:ascii="Arial" w:hAnsi="Arial"/>
          <w:color w:val="000000"/>
          <w:sz w:val="28"/>
        </w:rPr>
        <w:t xml:space="preserve">vous pouvez adapter ce modèle à vos besoins et à votre travail. Vous pouvez modifier la formulation pour qu’elle corresponde aux termes utilisés dans votre programme. Avant d’utiliser ce modèle avec un demandeur de logement, veuillez supprimer cette page d’instructions. Veuillez également </w:t>
      </w:r>
      <w:r>
        <w:rPr>
          <w:rFonts w:ascii="Arial" w:hAnsi="Arial"/>
          <w:color w:val="000000"/>
          <w:sz w:val="28"/>
          <w:szCs w:val="28"/>
          <w:highlight w:val="lightGray"/>
        </w:rPr>
        <w:t>supprimer les notes en gris</w:t>
      </w:r>
      <w:r>
        <w:rPr>
          <w:rFonts w:ascii="Arial" w:hAnsi="Arial"/>
          <w:color w:val="000000"/>
          <w:sz w:val="28"/>
        </w:rPr>
        <w:t xml:space="preserve">. </w:t>
      </w:r>
      <w:r>
        <w:rPr>
          <w:rFonts w:ascii="Arial" w:hAnsi="Arial"/>
          <w:color w:val="000000"/>
          <w:sz w:val="28"/>
          <w:szCs w:val="28"/>
          <w:highlight w:val="yellow"/>
        </w:rPr>
        <w:t>Veillez à remplacer le texte en surbrillance par les informations relatives à votre programme</w:t>
      </w:r>
      <w:r>
        <w:rPr>
          <w:rFonts w:ascii="Arial" w:hAnsi="Arial"/>
          <w:color w:val="000000"/>
          <w:sz w:val="28"/>
        </w:rPr>
        <w:t xml:space="preserve">. </w:t>
      </w:r>
    </w:p>
    <w:p w14:paraId="0F6D12D6" w14:textId="77777777" w:rsidR="001E4896" w:rsidRDefault="001E4896">
      <w:pPr>
        <w:spacing w:line="276" w:lineRule="auto"/>
        <w:ind w:left="1440"/>
        <w:rPr>
          <w:sz w:val="28"/>
          <w:szCs w:val="28"/>
        </w:rPr>
      </w:pPr>
    </w:p>
    <w:p w14:paraId="66786612" w14:textId="77777777" w:rsidR="001E4896" w:rsidRDefault="00F83EA3">
      <w:pPr>
        <w:numPr>
          <w:ilvl w:val="1"/>
          <w:numId w:val="2"/>
        </w:numPr>
        <w:spacing w:line="276" w:lineRule="auto"/>
        <w:rPr>
          <w:rFonts w:ascii="Arial" w:eastAsia="Arial" w:hAnsi="Arial" w:cs="Arial"/>
          <w:sz w:val="28"/>
          <w:szCs w:val="28"/>
        </w:rPr>
      </w:pPr>
      <w:r>
        <w:rPr>
          <w:rFonts w:ascii="Arial" w:hAnsi="Arial"/>
          <w:sz w:val="28"/>
        </w:rPr>
        <w:t xml:space="preserve">En règle générale, les informations permettant d’identifier une </w:t>
      </w:r>
      <w:proofErr w:type="gramStart"/>
      <w:r>
        <w:rPr>
          <w:rFonts w:ascii="Arial" w:hAnsi="Arial"/>
          <w:sz w:val="28"/>
        </w:rPr>
        <w:t>personne</w:t>
      </w:r>
      <w:proofErr w:type="gramEnd"/>
      <w:r>
        <w:rPr>
          <w:rFonts w:ascii="Arial" w:hAnsi="Arial"/>
          <w:sz w:val="28"/>
        </w:rPr>
        <w:t xml:space="preserve"> ne doivent pas être collectées et conservées dans le dossier d’un survivant. Les fichiers du programme peuvent faire l’objet d’une injonction judiciaire et/ou la confidentialité ou la protection de la vie privée des fichiers peut être violée. Cela signifie que les informations collectées peuvent avoir un effet néfaste sur la vie d’un survivant. Nous vous conseillons de prendre le moins de notes possible.</w:t>
      </w:r>
    </w:p>
    <w:p w14:paraId="33F0A192" w14:textId="77777777" w:rsidR="001E4896" w:rsidRDefault="001E4896">
      <w:pPr>
        <w:spacing w:line="276" w:lineRule="auto"/>
        <w:jc w:val="center"/>
        <w:rPr>
          <w:rFonts w:ascii="Arial" w:eastAsia="Arial" w:hAnsi="Arial" w:cs="Arial"/>
          <w:b/>
          <w:color w:val="000000"/>
          <w:sz w:val="28"/>
          <w:szCs w:val="28"/>
          <w:highlight w:val="lightGray"/>
          <w:u w:val="single"/>
        </w:rPr>
      </w:pPr>
    </w:p>
    <w:p w14:paraId="3173407F" w14:textId="77777777" w:rsidR="001E4896" w:rsidRDefault="001E4896">
      <w:pPr>
        <w:spacing w:line="276" w:lineRule="auto"/>
        <w:jc w:val="center"/>
        <w:rPr>
          <w:rFonts w:ascii="Arial" w:eastAsia="Arial" w:hAnsi="Arial" w:cs="Arial"/>
          <w:b/>
          <w:color w:val="000000"/>
          <w:sz w:val="28"/>
          <w:szCs w:val="28"/>
          <w:u w:val="single"/>
        </w:rPr>
      </w:pPr>
    </w:p>
    <w:p w14:paraId="2D7E158A" w14:textId="77777777" w:rsidR="001E4896" w:rsidRDefault="001E4896">
      <w:pPr>
        <w:spacing w:line="276" w:lineRule="auto"/>
        <w:jc w:val="center"/>
        <w:rPr>
          <w:rFonts w:ascii="Arial" w:eastAsia="Arial" w:hAnsi="Arial" w:cs="Arial"/>
          <w:b/>
          <w:color w:val="000000"/>
          <w:sz w:val="28"/>
          <w:szCs w:val="28"/>
          <w:u w:val="single"/>
        </w:rPr>
      </w:pPr>
    </w:p>
    <w:p w14:paraId="590D1AF6" w14:textId="77777777" w:rsidR="001E4896" w:rsidRDefault="001E4896">
      <w:pPr>
        <w:spacing w:line="276" w:lineRule="auto"/>
        <w:jc w:val="center"/>
        <w:rPr>
          <w:rFonts w:ascii="Arial" w:eastAsia="Arial" w:hAnsi="Arial" w:cs="Arial"/>
          <w:b/>
          <w:sz w:val="28"/>
          <w:szCs w:val="28"/>
          <w:u w:val="single"/>
        </w:rPr>
      </w:pPr>
    </w:p>
    <w:p w14:paraId="66D02250" w14:textId="77777777" w:rsidR="001E4896" w:rsidRDefault="001E4896">
      <w:pPr>
        <w:spacing w:line="276" w:lineRule="auto"/>
        <w:jc w:val="center"/>
        <w:rPr>
          <w:rFonts w:ascii="Arial" w:eastAsia="Arial" w:hAnsi="Arial" w:cs="Arial"/>
          <w:b/>
          <w:sz w:val="28"/>
          <w:szCs w:val="28"/>
          <w:u w:val="single"/>
        </w:rPr>
      </w:pPr>
    </w:p>
    <w:p w14:paraId="59C133D3" w14:textId="77777777" w:rsidR="001E4896" w:rsidRDefault="001E4896">
      <w:pPr>
        <w:spacing w:line="276" w:lineRule="auto"/>
        <w:jc w:val="center"/>
        <w:rPr>
          <w:rFonts w:ascii="Arial" w:eastAsia="Arial" w:hAnsi="Arial" w:cs="Arial"/>
          <w:b/>
          <w:sz w:val="28"/>
          <w:szCs w:val="28"/>
          <w:u w:val="single"/>
        </w:rPr>
      </w:pPr>
    </w:p>
    <w:p w14:paraId="63EDFA8B" w14:textId="62C123D6" w:rsidR="00E97630" w:rsidRDefault="00E97630">
      <w:pPr>
        <w:rPr>
          <w:rFonts w:ascii="Arial" w:eastAsia="Arial" w:hAnsi="Arial" w:cs="Arial"/>
          <w:b/>
          <w:sz w:val="28"/>
          <w:szCs w:val="28"/>
          <w:u w:val="single"/>
        </w:rPr>
      </w:pPr>
      <w:r>
        <w:rPr>
          <w:rFonts w:ascii="Arial" w:eastAsia="Arial" w:hAnsi="Arial" w:cs="Arial"/>
          <w:b/>
          <w:sz w:val="28"/>
          <w:szCs w:val="28"/>
          <w:u w:val="single"/>
        </w:rPr>
        <w:br w:type="page"/>
      </w:r>
    </w:p>
    <w:p w14:paraId="36C3D15B" w14:textId="77777777" w:rsidR="001E4896" w:rsidRDefault="00F83EA3">
      <w:pPr>
        <w:spacing w:line="276" w:lineRule="auto"/>
        <w:rPr>
          <w:b/>
          <w:color w:val="000000"/>
          <w:sz w:val="28"/>
          <w:szCs w:val="28"/>
          <w:u w:val="single"/>
        </w:rPr>
      </w:pPr>
      <w:r>
        <w:rPr>
          <w:rFonts w:ascii="Arial" w:hAnsi="Arial"/>
          <w:b/>
          <w:color w:val="000000"/>
          <w:sz w:val="28"/>
          <w:highlight w:val="lightGray"/>
          <w:u w:val="single"/>
        </w:rPr>
        <w:lastRenderedPageBreak/>
        <w:t>DÉBUT DU MODÈLE</w:t>
      </w:r>
    </w:p>
    <w:p w14:paraId="11436FD2" w14:textId="77777777" w:rsidR="001E4896" w:rsidRDefault="001E4896">
      <w:pPr>
        <w:spacing w:line="276" w:lineRule="auto"/>
        <w:jc w:val="center"/>
        <w:rPr>
          <w:b/>
          <w:sz w:val="28"/>
          <w:szCs w:val="28"/>
          <w:u w:val="single"/>
        </w:rPr>
      </w:pPr>
    </w:p>
    <w:p w14:paraId="63258402" w14:textId="77777777" w:rsidR="001E4896" w:rsidRDefault="00F83EA3">
      <w:pPr>
        <w:pBdr>
          <w:top w:val="nil"/>
          <w:left w:val="nil"/>
          <w:bottom w:val="nil"/>
          <w:right w:val="nil"/>
          <w:between w:val="nil"/>
        </w:pBdr>
        <w:spacing w:line="276" w:lineRule="auto"/>
        <w:jc w:val="center"/>
        <w:rPr>
          <w:rFonts w:ascii="Arial" w:eastAsia="Arial" w:hAnsi="Arial" w:cs="Arial"/>
          <w:i/>
          <w:color w:val="4F81BD"/>
          <w:sz w:val="28"/>
          <w:szCs w:val="28"/>
        </w:rPr>
      </w:pPr>
      <w:r>
        <w:rPr>
          <w:rFonts w:ascii="Arial" w:hAnsi="Arial"/>
          <w:i/>
          <w:color w:val="4F81BD"/>
          <w:sz w:val="28"/>
          <w:highlight w:val="yellow"/>
        </w:rPr>
        <w:t>[EN-TÊTE DE L’AGENCE]</w:t>
      </w:r>
    </w:p>
    <w:p w14:paraId="31462DD3" w14:textId="77777777" w:rsidR="001E4896" w:rsidRDefault="001E4896">
      <w:pPr>
        <w:pBdr>
          <w:top w:val="nil"/>
          <w:left w:val="nil"/>
          <w:bottom w:val="nil"/>
          <w:right w:val="nil"/>
          <w:between w:val="nil"/>
        </w:pBdr>
        <w:jc w:val="center"/>
        <w:rPr>
          <w:rFonts w:ascii="Arial" w:eastAsia="Arial" w:hAnsi="Arial" w:cs="Arial"/>
          <w:color w:val="000000"/>
          <w:sz w:val="28"/>
          <w:szCs w:val="28"/>
        </w:rPr>
      </w:pPr>
    </w:p>
    <w:p w14:paraId="6C58BD1C" w14:textId="77777777" w:rsidR="001E4896" w:rsidRDefault="00F83EA3">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hAnsi="Arial"/>
          <w:b/>
          <w:color w:val="000000"/>
          <w:sz w:val="28"/>
        </w:rPr>
        <w:t xml:space="preserve">Demande de prolongation du séjour (dérogation au délai de 24 mois) : </w:t>
      </w:r>
    </w:p>
    <w:p w14:paraId="235BC3A0" w14:textId="77777777" w:rsidR="001E4896" w:rsidRDefault="00F83EA3">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hAnsi="Arial"/>
          <w:color w:val="000000"/>
          <w:sz w:val="28"/>
        </w:rPr>
        <w:t xml:space="preserve">Année fiscale </w:t>
      </w:r>
      <w:r>
        <w:rPr>
          <w:rFonts w:ascii="Arial" w:hAnsi="Arial"/>
          <w:color w:val="000000"/>
          <w:sz w:val="28"/>
          <w:szCs w:val="28"/>
          <w:highlight w:val="yellow"/>
        </w:rPr>
        <w:t>20__</w:t>
      </w:r>
      <w:r>
        <w:rPr>
          <w:rFonts w:ascii="Arial" w:hAnsi="Arial"/>
          <w:color w:val="000000"/>
          <w:sz w:val="28"/>
        </w:rPr>
        <w:t xml:space="preserve"> Programme d’aide au logement transitoire de l’OVW </w:t>
      </w:r>
    </w:p>
    <w:p w14:paraId="126C8CB2" w14:textId="77777777" w:rsidR="001E4896" w:rsidRDefault="001E4896">
      <w:pPr>
        <w:spacing w:line="276" w:lineRule="auto"/>
        <w:rPr>
          <w:rFonts w:ascii="Arial" w:eastAsia="Arial" w:hAnsi="Arial" w:cs="Arial"/>
          <w:color w:val="000000"/>
          <w:sz w:val="28"/>
          <w:szCs w:val="28"/>
        </w:rPr>
      </w:pPr>
    </w:p>
    <w:p w14:paraId="695E4BA6" w14:textId="77777777"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hAnsi="Arial"/>
          <w:color w:val="000000"/>
          <w:sz w:val="28"/>
        </w:rPr>
        <w:t xml:space="preserve">Toute personne participant au programme TH de l’OVW peut bénéficier d’une aide au logement/à la location pendant au moins 6 mois et jusqu’à 24 mois. Les survivants peuvent demander un soutien supplémentaire de six mois s’ils ont essayé de trouver un logement permanent mais ont besoin de plus de temps pour y parvenir. </w:t>
      </w:r>
    </w:p>
    <w:p w14:paraId="618907FA"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6103F881" w14:textId="77777777"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hAnsi="Arial"/>
          <w:color w:val="000000"/>
          <w:sz w:val="28"/>
        </w:rPr>
        <w:t xml:space="preserve">Nom du bénéficiaire du programme de logement (nom de l’agence) : </w:t>
      </w:r>
    </w:p>
    <w:p w14:paraId="70616246" w14:textId="0B083E12" w:rsidR="001E4896" w:rsidRPr="00E97630" w:rsidRDefault="00E97630" w:rsidP="00E97630">
      <w:pPr>
        <w:pBdr>
          <w:top w:val="nil"/>
          <w:left w:val="nil"/>
          <w:bottom w:val="nil"/>
          <w:right w:val="nil"/>
          <w:between w:val="nil"/>
        </w:pBdr>
        <w:tabs>
          <w:tab w:val="left" w:pos="9990"/>
        </w:tabs>
        <w:spacing w:line="276" w:lineRule="auto"/>
        <w:rPr>
          <w:rFonts w:ascii="Arial" w:eastAsia="Arial" w:hAnsi="Arial" w:cs="Arial"/>
          <w:color w:val="000000"/>
          <w:sz w:val="28"/>
          <w:szCs w:val="28"/>
          <w:u w:val="single"/>
        </w:rPr>
      </w:pPr>
      <w:r w:rsidRPr="00E97630">
        <w:rPr>
          <w:rFonts w:ascii="Arial" w:hAnsi="Arial"/>
          <w:color w:val="000000"/>
          <w:sz w:val="28"/>
          <w:u w:val="single"/>
        </w:rPr>
        <w:tab/>
      </w:r>
    </w:p>
    <w:p w14:paraId="63040978"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39530F46" w14:textId="77777777" w:rsidR="00E97630" w:rsidRDefault="00F83EA3">
      <w:pPr>
        <w:pBdr>
          <w:top w:val="nil"/>
          <w:left w:val="nil"/>
          <w:bottom w:val="nil"/>
          <w:right w:val="nil"/>
          <w:between w:val="nil"/>
        </w:pBdr>
        <w:spacing w:line="276" w:lineRule="auto"/>
        <w:rPr>
          <w:rFonts w:ascii="Arial" w:hAnsi="Arial"/>
          <w:color w:val="000000"/>
          <w:sz w:val="28"/>
        </w:rPr>
      </w:pPr>
      <w:r>
        <w:rPr>
          <w:rFonts w:ascii="Arial" w:hAnsi="Arial"/>
          <w:color w:val="000000"/>
          <w:sz w:val="28"/>
        </w:rPr>
        <w:t xml:space="preserve">Initiales/numéro client du membre du programme : </w:t>
      </w:r>
    </w:p>
    <w:p w14:paraId="2CEC2C1E" w14:textId="6D5E3AE7" w:rsidR="001E4896" w:rsidRPr="00E97630" w:rsidRDefault="00E97630" w:rsidP="00E97630">
      <w:pPr>
        <w:pBdr>
          <w:top w:val="nil"/>
          <w:left w:val="nil"/>
          <w:bottom w:val="nil"/>
          <w:right w:val="nil"/>
          <w:between w:val="nil"/>
        </w:pBdr>
        <w:tabs>
          <w:tab w:val="left" w:pos="6210"/>
        </w:tabs>
        <w:spacing w:line="276" w:lineRule="auto"/>
        <w:rPr>
          <w:rFonts w:ascii="Arial" w:eastAsia="Arial" w:hAnsi="Arial" w:cs="Arial"/>
          <w:color w:val="000000"/>
          <w:sz w:val="28"/>
          <w:szCs w:val="28"/>
          <w:u w:val="single"/>
        </w:rPr>
      </w:pPr>
      <w:r w:rsidRPr="00E97630">
        <w:rPr>
          <w:rFonts w:ascii="Arial" w:hAnsi="Arial"/>
          <w:color w:val="000000"/>
          <w:sz w:val="28"/>
          <w:u w:val="single"/>
        </w:rPr>
        <w:tab/>
      </w:r>
    </w:p>
    <w:p w14:paraId="7B654779"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773DF38" w14:textId="3F43ED9A" w:rsidR="001E4896" w:rsidRDefault="00F83EA3" w:rsidP="00E97630">
      <w:pPr>
        <w:pBdr>
          <w:top w:val="nil"/>
          <w:left w:val="nil"/>
          <w:bottom w:val="nil"/>
          <w:right w:val="nil"/>
          <w:between w:val="nil"/>
        </w:pBdr>
        <w:tabs>
          <w:tab w:val="left" w:pos="2880"/>
        </w:tabs>
        <w:spacing w:line="276" w:lineRule="auto"/>
        <w:rPr>
          <w:rFonts w:ascii="Arial" w:eastAsia="Arial" w:hAnsi="Arial" w:cs="Arial"/>
          <w:color w:val="000000"/>
          <w:sz w:val="28"/>
          <w:szCs w:val="28"/>
        </w:rPr>
      </w:pPr>
      <w:r>
        <w:rPr>
          <w:rFonts w:ascii="Arial" w:hAnsi="Arial"/>
          <w:color w:val="000000"/>
          <w:sz w:val="28"/>
        </w:rPr>
        <w:t xml:space="preserve">Date à laquelle les services de logement/location du programme devaient prendre fin : </w:t>
      </w:r>
      <w:r w:rsidR="00E97630" w:rsidRPr="00E97630">
        <w:rPr>
          <w:rFonts w:ascii="Arial" w:hAnsi="Arial"/>
          <w:color w:val="000000"/>
          <w:sz w:val="28"/>
          <w:u w:val="single"/>
        </w:rPr>
        <w:tab/>
      </w:r>
    </w:p>
    <w:p w14:paraId="334767B2" w14:textId="77777777" w:rsidR="001E4896" w:rsidRDefault="00F83EA3">
      <w:pPr>
        <w:pBdr>
          <w:top w:val="nil"/>
          <w:left w:val="nil"/>
          <w:bottom w:val="nil"/>
          <w:right w:val="nil"/>
          <w:between w:val="nil"/>
        </w:pBdr>
        <w:tabs>
          <w:tab w:val="left" w:pos="3365"/>
        </w:tabs>
        <w:spacing w:line="276" w:lineRule="auto"/>
        <w:rPr>
          <w:rFonts w:ascii="Arial" w:eastAsia="Arial" w:hAnsi="Arial" w:cs="Arial"/>
          <w:color w:val="000000"/>
          <w:sz w:val="28"/>
          <w:szCs w:val="28"/>
        </w:rPr>
      </w:pPr>
      <w:r>
        <w:rPr>
          <w:rFonts w:ascii="Arial" w:hAnsi="Arial"/>
          <w:color w:val="000000"/>
          <w:sz w:val="28"/>
          <w:szCs w:val="28"/>
        </w:rPr>
        <w:tab/>
      </w:r>
    </w:p>
    <w:p w14:paraId="5561F759" w14:textId="72523793" w:rsidR="001E4896" w:rsidRDefault="00F83EA3" w:rsidP="00E97630">
      <w:pPr>
        <w:pBdr>
          <w:top w:val="nil"/>
          <w:left w:val="nil"/>
          <w:bottom w:val="nil"/>
          <w:right w:val="nil"/>
          <w:between w:val="nil"/>
        </w:pBdr>
        <w:tabs>
          <w:tab w:val="left" w:pos="2880"/>
          <w:tab w:val="left" w:pos="9900"/>
        </w:tabs>
        <w:spacing w:line="276" w:lineRule="auto"/>
        <w:rPr>
          <w:rFonts w:ascii="Arial" w:eastAsia="Arial" w:hAnsi="Arial" w:cs="Arial"/>
          <w:color w:val="000000"/>
          <w:sz w:val="28"/>
          <w:szCs w:val="28"/>
        </w:rPr>
      </w:pPr>
      <w:r>
        <w:rPr>
          <w:rFonts w:ascii="Arial" w:hAnsi="Arial"/>
          <w:color w:val="000000"/>
          <w:sz w:val="28"/>
        </w:rPr>
        <w:t xml:space="preserve">Date de fin demandée pour les nouveaux services de logement/location : </w:t>
      </w:r>
      <w:r w:rsidR="00E97630" w:rsidRPr="00E97630">
        <w:rPr>
          <w:rFonts w:ascii="Arial" w:hAnsi="Arial"/>
          <w:color w:val="000000"/>
          <w:sz w:val="28"/>
          <w:u w:val="single"/>
        </w:rPr>
        <w:tab/>
      </w:r>
    </w:p>
    <w:p w14:paraId="2A5AE973"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7CBAABA1" w14:textId="77777777" w:rsidR="001E4896" w:rsidRDefault="00F83EA3">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hAnsi="Arial"/>
          <w:color w:val="000000"/>
          <w:sz w:val="28"/>
        </w:rPr>
        <w:t>**********************Pour le bureau*****************************</w:t>
      </w:r>
    </w:p>
    <w:p w14:paraId="20572AF0" w14:textId="20C47F85" w:rsidR="001E4896" w:rsidRDefault="00F83EA3" w:rsidP="0091244D">
      <w:pPr>
        <w:pBdr>
          <w:top w:val="nil"/>
          <w:left w:val="nil"/>
          <w:bottom w:val="nil"/>
          <w:right w:val="nil"/>
          <w:between w:val="nil"/>
        </w:pBdr>
        <w:tabs>
          <w:tab w:val="left" w:pos="2880"/>
          <w:tab w:val="left" w:pos="9900"/>
        </w:tabs>
        <w:spacing w:line="276" w:lineRule="auto"/>
        <w:rPr>
          <w:rFonts w:ascii="Arial" w:eastAsia="Arial" w:hAnsi="Arial" w:cs="Arial"/>
          <w:color w:val="000000"/>
          <w:sz w:val="28"/>
          <w:szCs w:val="28"/>
          <w:u w:val="single"/>
        </w:rPr>
      </w:pPr>
      <w:r>
        <w:rPr>
          <w:rFonts w:ascii="Arial" w:hAnsi="Arial"/>
          <w:color w:val="000000"/>
          <w:sz w:val="28"/>
        </w:rPr>
        <w:t xml:space="preserve">Date à laquelle la dérogation a été accordée : </w:t>
      </w:r>
      <w:r w:rsidR="0091244D" w:rsidRPr="0091244D">
        <w:rPr>
          <w:rFonts w:ascii="Arial" w:hAnsi="Arial"/>
          <w:color w:val="000000"/>
          <w:sz w:val="28"/>
          <w:u w:val="single"/>
        </w:rPr>
        <w:tab/>
      </w:r>
    </w:p>
    <w:p w14:paraId="4B16FEF2"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u w:val="single"/>
        </w:rPr>
      </w:pPr>
    </w:p>
    <w:p w14:paraId="4C3F67E0" w14:textId="6B88B57C" w:rsidR="001E4896" w:rsidRDefault="00F83EA3" w:rsidP="00592E2E">
      <w:pPr>
        <w:pBdr>
          <w:top w:val="nil"/>
          <w:left w:val="nil"/>
          <w:bottom w:val="nil"/>
          <w:right w:val="nil"/>
          <w:between w:val="nil"/>
        </w:pBdr>
        <w:tabs>
          <w:tab w:val="left" w:pos="2880"/>
          <w:tab w:val="left" w:pos="9900"/>
        </w:tabs>
        <w:spacing w:line="276" w:lineRule="auto"/>
        <w:rPr>
          <w:rFonts w:ascii="Arial" w:eastAsia="Arial" w:hAnsi="Arial" w:cs="Arial"/>
          <w:color w:val="000000"/>
          <w:sz w:val="28"/>
          <w:szCs w:val="28"/>
        </w:rPr>
      </w:pPr>
      <w:r>
        <w:rPr>
          <w:rFonts w:ascii="Arial" w:hAnsi="Arial"/>
          <w:color w:val="000000"/>
          <w:sz w:val="28"/>
        </w:rPr>
        <w:t xml:space="preserve">Date de fin de service du nouveau programme : </w:t>
      </w:r>
      <w:r w:rsidR="00592E2E" w:rsidRPr="00592E2E">
        <w:rPr>
          <w:rFonts w:ascii="Arial" w:hAnsi="Arial"/>
          <w:color w:val="000000"/>
          <w:sz w:val="28"/>
          <w:u w:val="single"/>
        </w:rPr>
        <w:tab/>
      </w:r>
    </w:p>
    <w:p w14:paraId="3780CDAC"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635F1C65" w14:textId="6A00AD86" w:rsidR="001E4896" w:rsidRDefault="00F83EA3">
      <w:pPr>
        <w:pBdr>
          <w:top w:val="nil"/>
          <w:left w:val="nil"/>
          <w:bottom w:val="nil"/>
          <w:right w:val="nil"/>
          <w:between w:val="nil"/>
        </w:pBdr>
        <w:spacing w:line="276" w:lineRule="auto"/>
        <w:rPr>
          <w:rFonts w:ascii="Arial" w:eastAsia="Arial" w:hAnsi="Arial" w:cs="Arial"/>
          <w:color w:val="000000"/>
          <w:sz w:val="28"/>
          <w:szCs w:val="28"/>
        </w:rPr>
      </w:pPr>
      <w:r>
        <w:rPr>
          <w:rFonts w:ascii="Arial" w:hAnsi="Arial"/>
          <w:color w:val="000000"/>
          <w:sz w:val="28"/>
        </w:rPr>
        <w:t xml:space="preserve">Si la dérogation n’a pas été accordée, veuillez en indiquer la raison : </w:t>
      </w:r>
    </w:p>
    <w:p w14:paraId="52D13185" w14:textId="77777777" w:rsidR="001E4896" w:rsidRDefault="00F83EA3">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hAnsi="Arial"/>
          <w:color w:val="000000"/>
          <w:sz w:val="28"/>
        </w:rPr>
        <w:t xml:space="preserve">La période de subvention du programme se termine le _________ et il se peut qu’il n’y ait plus de fonds </w:t>
      </w:r>
    </w:p>
    <w:p w14:paraId="29526C78" w14:textId="77777777" w:rsidR="00592E2E" w:rsidRPr="00592E2E" w:rsidRDefault="00F83EA3">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hAnsi="Arial"/>
          <w:color w:val="000000"/>
          <w:sz w:val="28"/>
        </w:rPr>
        <w:t xml:space="preserve">Autre : </w:t>
      </w:r>
    </w:p>
    <w:p w14:paraId="3E65AB8F" w14:textId="664AF90C" w:rsidR="001E4896" w:rsidRPr="00592E2E" w:rsidRDefault="00592E2E" w:rsidP="00592E2E">
      <w:pPr>
        <w:pBdr>
          <w:top w:val="nil"/>
          <w:left w:val="nil"/>
          <w:bottom w:val="nil"/>
          <w:right w:val="nil"/>
          <w:between w:val="nil"/>
        </w:pBdr>
        <w:tabs>
          <w:tab w:val="left" w:pos="9900"/>
        </w:tabs>
        <w:spacing w:line="276" w:lineRule="auto"/>
        <w:ind w:left="738"/>
        <w:rPr>
          <w:rFonts w:ascii="Arial" w:eastAsia="Arial" w:hAnsi="Arial" w:cs="Arial"/>
          <w:color w:val="000000"/>
          <w:sz w:val="28"/>
          <w:szCs w:val="28"/>
          <w:u w:val="single"/>
        </w:rPr>
      </w:pPr>
      <w:r w:rsidRPr="00592E2E">
        <w:rPr>
          <w:rFonts w:ascii="Arial" w:hAnsi="Arial"/>
          <w:color w:val="000000"/>
          <w:sz w:val="28"/>
          <w:u w:val="single"/>
        </w:rPr>
        <w:tab/>
      </w:r>
    </w:p>
    <w:sectPr w:rsidR="001E4896" w:rsidRPr="00592E2E">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9010" w14:textId="77777777" w:rsidR="006A091E" w:rsidRDefault="006A091E">
      <w:r>
        <w:separator/>
      </w:r>
    </w:p>
  </w:endnote>
  <w:endnote w:type="continuationSeparator" w:id="0">
    <w:p w14:paraId="789BB9B1" w14:textId="77777777" w:rsidR="006A091E" w:rsidRDefault="006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2043" w14:textId="77777777" w:rsidR="00630B51" w:rsidRPr="00AF707D" w:rsidRDefault="00630B51" w:rsidP="00630B51">
    <w:pPr>
      <w:spacing w:line="1" w:lineRule="atLeast"/>
      <w:ind w:leftChars="-1" w:right="154" w:hangingChars="1" w:hanging="2"/>
      <w:rPr>
        <w:spacing w:val="-3"/>
        <w:sz w:val="18"/>
        <w:szCs w:val="18"/>
      </w:rPr>
    </w:pPr>
    <w:r w:rsidRPr="00AF707D">
      <w:rPr>
        <w:spacing w:val="-3"/>
        <w:sz w:val="18"/>
      </w:rPr>
      <w:t>Ce projet a été soutenu par la subvention n° 2017-TA-AX-K070 accordée par le Violence Against Women Office du ministère américain de la Justice. L’opinion, les résultats et les conclusions ou recommandations exprimés dans cette publication, dans le programme de la conférence ou dans le produit, sont ceux de l’auteur ou des auteurs et ne reflètent pas nécessairement le point de vue du ministère de la Justice.</w:t>
    </w:r>
  </w:p>
  <w:p w14:paraId="5BEE8BBF" w14:textId="77777777" w:rsidR="001E4896" w:rsidRDefault="001E4896">
    <w:pPr>
      <w:pBdr>
        <w:top w:val="nil"/>
        <w:left w:val="nil"/>
        <w:bottom w:val="nil"/>
        <w:right w:val="nil"/>
        <w:between w:val="nil"/>
      </w:pBdr>
      <w:tabs>
        <w:tab w:val="center" w:pos="4680"/>
        <w:tab w:val="right" w:pos="9360"/>
      </w:tabs>
      <w:rPr>
        <w:rFonts w:ascii="Arial" w:eastAsia="Arial" w:hAnsi="Arial" w:cs="Arial"/>
        <w:i/>
        <w:color w:val="000000"/>
        <w:sz w:val="20"/>
        <w:szCs w:val="20"/>
      </w:rPr>
    </w:pPr>
  </w:p>
  <w:p w14:paraId="6973FD52" w14:textId="77777777" w:rsidR="001E4896" w:rsidRDefault="001E4896">
    <w:pPr>
      <w:pBdr>
        <w:top w:val="nil"/>
        <w:left w:val="nil"/>
        <w:bottom w:val="nil"/>
        <w:right w:val="nil"/>
        <w:between w:val="nil"/>
      </w:pBdr>
      <w:tabs>
        <w:tab w:val="center" w:pos="4680"/>
        <w:tab w:val="right" w:pos="936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6A88" w14:textId="77777777" w:rsidR="006A091E" w:rsidRDefault="006A091E">
      <w:r>
        <w:separator/>
      </w:r>
    </w:p>
  </w:footnote>
  <w:footnote w:type="continuationSeparator" w:id="0">
    <w:p w14:paraId="14CA1203" w14:textId="77777777" w:rsidR="006A091E" w:rsidRDefault="006A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4E17" w14:textId="77777777" w:rsidR="001E4896" w:rsidRDefault="001E4896">
    <w:pPr>
      <w:pBdr>
        <w:top w:val="nil"/>
        <w:left w:val="nil"/>
        <w:bottom w:val="nil"/>
        <w:right w:val="nil"/>
        <w:between w:val="nil"/>
      </w:pBdr>
      <w:tabs>
        <w:tab w:val="center" w:pos="4680"/>
        <w:tab w:val="right" w:pos="9360"/>
      </w:tabs>
      <w:rPr>
        <w:color w:val="000000"/>
      </w:rPr>
    </w:pPr>
  </w:p>
  <w:p w14:paraId="7D0495FA" w14:textId="77777777" w:rsidR="001E4896" w:rsidRDefault="001E48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66E"/>
    <w:multiLevelType w:val="multilevel"/>
    <w:tmpl w:val="2C8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558CE"/>
    <w:multiLevelType w:val="multilevel"/>
    <w:tmpl w:val="6490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7931997">
    <w:abstractNumId w:val="1"/>
  </w:num>
  <w:num w:numId="2" w16cid:durableId="168378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96"/>
    <w:rsid w:val="001E4896"/>
    <w:rsid w:val="004B34D0"/>
    <w:rsid w:val="00592E2E"/>
    <w:rsid w:val="00630B51"/>
    <w:rsid w:val="006A091E"/>
    <w:rsid w:val="007155ED"/>
    <w:rsid w:val="0091244D"/>
    <w:rsid w:val="00AF707D"/>
    <w:rsid w:val="00C423E6"/>
    <w:rsid w:val="00E97630"/>
    <w:rsid w:val="00F83E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DB27"/>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802B7"/>
    <w:pPr>
      <w:autoSpaceDE w:val="0"/>
      <w:autoSpaceDN w:val="0"/>
      <w:adjustRightInd w:val="0"/>
    </w:pPr>
    <w:rPr>
      <w:rFonts w:ascii="Arial" w:hAnsi="Arial" w:cs="Arial"/>
      <w:color w:val="000000"/>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link w:val="PlainText"/>
    <w:rsid w:val="0034023D"/>
    <w:rPr>
      <w:rFonts w:ascii="Courier New" w:hAnsi="Courier New"/>
    </w:rPr>
  </w:style>
  <w:style w:type="paragraph" w:styleId="BalloonText">
    <w:name w:val="Balloon Text"/>
    <w:basedOn w:val="Normal"/>
    <w:link w:val="BalloonTextChar"/>
    <w:rsid w:val="004D7CA6"/>
    <w:rPr>
      <w:sz w:val="18"/>
      <w:szCs w:val="18"/>
    </w:rPr>
  </w:style>
  <w:style w:type="character" w:customStyle="1" w:styleId="BalloonTextChar">
    <w:name w:val="Balloon Text Char"/>
    <w:link w:val="BalloonText"/>
    <w:rsid w:val="004D7CA6"/>
    <w:rPr>
      <w:sz w:val="18"/>
      <w:szCs w:val="18"/>
    </w:rPr>
  </w:style>
  <w:style w:type="character" w:styleId="CommentReference">
    <w:name w:val="annotation reference"/>
    <w:basedOn w:val="DefaultParagraphFont"/>
    <w:semiHidden/>
    <w:unhideWhenUsed/>
    <w:rsid w:val="00ED4625"/>
    <w:rPr>
      <w:sz w:val="16"/>
      <w:szCs w:val="16"/>
    </w:rPr>
  </w:style>
  <w:style w:type="paragraph" w:styleId="CommentText">
    <w:name w:val="annotation text"/>
    <w:basedOn w:val="Normal"/>
    <w:link w:val="CommentTextChar"/>
    <w:semiHidden/>
    <w:unhideWhenUsed/>
    <w:rsid w:val="00ED4625"/>
    <w:rPr>
      <w:sz w:val="20"/>
      <w:szCs w:val="20"/>
    </w:rPr>
  </w:style>
  <w:style w:type="character" w:customStyle="1" w:styleId="CommentTextChar">
    <w:name w:val="Comment Text Char"/>
    <w:basedOn w:val="DefaultParagraphFont"/>
    <w:link w:val="CommentText"/>
    <w:semiHidden/>
    <w:rsid w:val="00ED4625"/>
  </w:style>
  <w:style w:type="paragraph" w:styleId="CommentSubject">
    <w:name w:val="annotation subject"/>
    <w:basedOn w:val="CommentText"/>
    <w:next w:val="CommentText"/>
    <w:link w:val="CommentSubjectChar"/>
    <w:semiHidden/>
    <w:unhideWhenUsed/>
    <w:rsid w:val="00ED4625"/>
    <w:rPr>
      <w:b/>
      <w:bCs/>
    </w:rPr>
  </w:style>
  <w:style w:type="character" w:customStyle="1" w:styleId="CommentSubjectChar">
    <w:name w:val="Comment Subject Char"/>
    <w:basedOn w:val="CommentTextChar"/>
    <w:link w:val="CommentSubject"/>
    <w:semiHidden/>
    <w:rsid w:val="00ED4625"/>
    <w:rPr>
      <w:b/>
      <w:bCs/>
    </w:rPr>
  </w:style>
  <w:style w:type="paragraph" w:styleId="ListParagraph">
    <w:name w:val="List Paragraph"/>
    <w:basedOn w:val="Normal"/>
    <w:uiPriority w:val="34"/>
    <w:qFormat/>
    <w:rsid w:val="00ED4625"/>
    <w:pPr>
      <w:ind w:left="720"/>
      <w:contextualSpacing/>
    </w:pPr>
  </w:style>
  <w:style w:type="paragraph" w:styleId="Revision">
    <w:name w:val="Revision"/>
    <w:hidden/>
    <w:uiPriority w:val="99"/>
    <w:semiHidden/>
    <w:rsid w:val="006E3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iQL3bmnA5mBeJy9H67uPPb8pA==">AMUW2mUGb+skCCnuCFytqM5gKBmSGO96dbrtjCPta37YMkDDYWMygmYdKaE0MA+FDbyQ3MX87fAONCe63BxfDEbCJonCcO9cxDNeZTq1kOBPLK4pileXWkiHfYZR7biMX9xni6osCt/xMvyG0dKmhQXbYyWNUk0/uL1TtTgVMhDzHUPbb7miH2lq660ugbuTdiYNsjhefe/TRAQvy3TS9jat/9xKw3lUuA==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Kadam, Yogesh</cp:lastModifiedBy>
  <cp:revision>7</cp:revision>
  <dcterms:created xsi:type="dcterms:W3CDTF">2020-10-31T23:54:00Z</dcterms:created>
  <dcterms:modified xsi:type="dcterms:W3CDTF">2023-03-22T21:19:00Z</dcterms:modified>
</cp:coreProperties>
</file>