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63E601" w14:textId="77777777" w:rsidR="00B011DB" w:rsidRPr="00BB4E76" w:rsidRDefault="00000000" w:rsidP="00B011DB">
      <w:r w:rsidRPr="00BB4E76">
        <w:rPr>
          <w:rFonts w:eastAsia="Arial"/>
          <w:highlight w:val="lightGray"/>
          <w:bdr w:val="nil"/>
          <w:lang w:eastAsia="vi-VN"/>
        </w:rPr>
        <w:t>XIN LƯU Ý: Các tổ chức được hoan nghênh trong việc điều chỉnh các tài liệu mẫu này để phù hợp với các nhu cầu của quý vị và công việc quý vị đang làm. Quý vị có thể thay đổi cách diễn đạt để phù hợp với ngôn ngữ mà tổ chức của quý vị ưa chuộng (ví dụ: nạn nhân sống sót hoặc người tham gia dịch vụ). Trước khi sử dụng bản mẫu này, hãy xóa mọi ghi chú màu xám và đảm bảo thay thế tất cả các phần được đánh dấu bằng thông tin chương trình cụ thể của quý vị.</w:t>
      </w:r>
    </w:p>
    <w:p w14:paraId="3063E602" w14:textId="77777777" w:rsidR="00F76DC1" w:rsidRPr="00BB4E76" w:rsidRDefault="00F76DC1" w:rsidP="00B011DB"/>
    <w:p w14:paraId="3063E603" w14:textId="77777777" w:rsidR="00F76DC1" w:rsidRPr="00BB4E76" w:rsidRDefault="00000000" w:rsidP="00B011DB">
      <w:r w:rsidRPr="00BB4E76">
        <w:rPr>
          <w:rFonts w:eastAsia="Arial"/>
          <w:highlight w:val="lightGray"/>
          <w:bdr w:val="nil"/>
          <w:lang w:eastAsia="vi-VN"/>
        </w:rPr>
        <w:t>Tài liệu này có thể hữu ích nếu một nạn nhân sống sót cần giấy tờ chứng minh rằng họ đang tham gia chương trình của quý vị. Nếu cơ quan của quý vị đang tiết lộ tài liệu này cho một cơ quan khác thay mặt cho một nạn nhân sống sót, quý vị buộc phải có văn bản cho phép tiết lộ thông tin có chữ ký. Cơ quan của quý vị có thể cung cấp bản sao này cho nạn nhân sống sót để họ cung cấp cho cơ quan/người cần tài liệu này.</w:t>
      </w:r>
    </w:p>
    <w:p w14:paraId="3063E604" w14:textId="77777777" w:rsidR="00B011DB" w:rsidRPr="00BB4E76" w:rsidRDefault="00B011DB"/>
    <w:p w14:paraId="3063E605" w14:textId="609DF8E3" w:rsidR="00B829C3" w:rsidRPr="00BB4E76" w:rsidRDefault="00000000" w:rsidP="00B829C3">
      <w:r w:rsidRPr="00BB4E76">
        <w:rPr>
          <w:rFonts w:eastAsia="Arial"/>
          <w:highlight w:val="lightGray"/>
          <w:bdr w:val="nil"/>
          <w:lang w:eastAsia="vi-VN"/>
        </w:rPr>
        <w:t xml:space="preserve">Xin lưu ý: Điều quan trọng là phải xem xét tính bảo mật của những nạn nhân sống sót trong chương trình của quý vị khi gửi bất kỳ tài liệu hoặc khoản thanh toán nào có thông tin </w:t>
      </w:r>
      <w:proofErr w:type="spellStart"/>
      <w:r w:rsidRPr="00BB4E76">
        <w:rPr>
          <w:rFonts w:eastAsia="Arial"/>
          <w:highlight w:val="lightGray"/>
          <w:bdr w:val="nil"/>
          <w:lang w:eastAsia="vi-VN"/>
        </w:rPr>
        <w:t>của</w:t>
      </w:r>
      <w:proofErr w:type="spellEnd"/>
      <w:r w:rsidRPr="00BB4E76">
        <w:rPr>
          <w:rFonts w:eastAsia="Arial"/>
          <w:highlight w:val="lightGray"/>
          <w:bdr w:val="nil"/>
          <w:lang w:eastAsia="vi-VN"/>
        </w:rPr>
        <w:t xml:space="preserve"> </w:t>
      </w:r>
      <w:proofErr w:type="spellStart"/>
      <w:r w:rsidRPr="00BB4E76">
        <w:rPr>
          <w:rFonts w:eastAsia="Arial"/>
          <w:highlight w:val="lightGray"/>
          <w:bdr w:val="nil"/>
          <w:lang w:eastAsia="vi-VN"/>
        </w:rPr>
        <w:t>cơ</w:t>
      </w:r>
      <w:proofErr w:type="spellEnd"/>
      <w:r w:rsidRPr="00BB4E76">
        <w:rPr>
          <w:rFonts w:eastAsia="Arial"/>
          <w:highlight w:val="lightGray"/>
          <w:bdr w:val="nil"/>
          <w:lang w:eastAsia="vi-VN"/>
        </w:rPr>
        <w:t xml:space="preserve"> </w:t>
      </w:r>
      <w:proofErr w:type="spellStart"/>
      <w:r w:rsidRPr="00BB4E76">
        <w:rPr>
          <w:rFonts w:eastAsia="Arial"/>
          <w:highlight w:val="lightGray"/>
          <w:bdr w:val="nil"/>
          <w:lang w:eastAsia="vi-VN"/>
        </w:rPr>
        <w:t>quan</w:t>
      </w:r>
      <w:proofErr w:type="spellEnd"/>
      <w:r w:rsidRPr="00BB4E76">
        <w:rPr>
          <w:rFonts w:eastAsia="Arial"/>
          <w:highlight w:val="lightGray"/>
          <w:bdr w:val="nil"/>
          <w:lang w:eastAsia="vi-VN"/>
        </w:rPr>
        <w:t>.</w:t>
      </w:r>
      <w:r w:rsidR="000537F5">
        <w:rPr>
          <w:rFonts w:eastAsia="Arial"/>
          <w:highlight w:val="lightGray"/>
          <w:bdr w:val="nil"/>
          <w:lang w:eastAsia="vi-VN"/>
        </w:rPr>
        <w:t xml:space="preserve"> </w:t>
      </w:r>
      <w:proofErr w:type="spellStart"/>
      <w:r w:rsidRPr="00BB4E76">
        <w:rPr>
          <w:rFonts w:eastAsia="Arial"/>
          <w:highlight w:val="lightGray"/>
          <w:bdr w:val="nil"/>
          <w:lang w:eastAsia="vi-VN"/>
        </w:rPr>
        <w:t>Đối</w:t>
      </w:r>
      <w:proofErr w:type="spellEnd"/>
      <w:r w:rsidRPr="00BB4E76">
        <w:rPr>
          <w:rFonts w:eastAsia="Arial"/>
          <w:highlight w:val="lightGray"/>
          <w:bdr w:val="nil"/>
          <w:lang w:eastAsia="vi-VN"/>
        </w:rPr>
        <w:t xml:space="preserve"> </w:t>
      </w:r>
      <w:proofErr w:type="spellStart"/>
      <w:r w:rsidRPr="00BB4E76">
        <w:rPr>
          <w:rFonts w:eastAsia="Arial"/>
          <w:highlight w:val="lightGray"/>
          <w:bdr w:val="nil"/>
          <w:lang w:eastAsia="vi-VN"/>
        </w:rPr>
        <w:t>với</w:t>
      </w:r>
      <w:proofErr w:type="spellEnd"/>
      <w:r w:rsidRPr="00BB4E76">
        <w:rPr>
          <w:rFonts w:eastAsia="Arial"/>
          <w:highlight w:val="lightGray"/>
          <w:bdr w:val="nil"/>
          <w:lang w:eastAsia="vi-VN"/>
        </w:rPr>
        <w:t xml:space="preserve"> </w:t>
      </w:r>
      <w:proofErr w:type="spellStart"/>
      <w:r w:rsidRPr="00BB4E76">
        <w:rPr>
          <w:rFonts w:eastAsia="Arial"/>
          <w:highlight w:val="lightGray"/>
          <w:bdr w:val="nil"/>
          <w:lang w:eastAsia="vi-VN"/>
        </w:rPr>
        <w:t>một</w:t>
      </w:r>
      <w:proofErr w:type="spellEnd"/>
      <w:r w:rsidRPr="00BB4E76">
        <w:rPr>
          <w:rFonts w:eastAsia="Arial"/>
          <w:highlight w:val="lightGray"/>
          <w:bdr w:val="nil"/>
          <w:lang w:eastAsia="vi-VN"/>
        </w:rPr>
        <w:t xml:space="preserve"> </w:t>
      </w:r>
      <w:proofErr w:type="spellStart"/>
      <w:r w:rsidRPr="00BB4E76">
        <w:rPr>
          <w:rFonts w:eastAsia="Arial"/>
          <w:highlight w:val="lightGray"/>
          <w:bdr w:val="nil"/>
          <w:lang w:eastAsia="vi-VN"/>
        </w:rPr>
        <w:t>số</w:t>
      </w:r>
      <w:proofErr w:type="spellEnd"/>
      <w:r w:rsidRPr="00BB4E76">
        <w:rPr>
          <w:rFonts w:eastAsia="Arial"/>
          <w:highlight w:val="lightGray"/>
          <w:bdr w:val="nil"/>
          <w:lang w:eastAsia="vi-VN"/>
        </w:rPr>
        <w:t xml:space="preserve"> cơ quan, việc thiết lập DBA (Doing Business As - Kinh doanh với Tư cách Là) có thể có ích lợi để chủ nhà không biết người thuê nhà là nạn nhân sống sót đang được cơ quan của quý vị phục vụ. </w:t>
      </w:r>
    </w:p>
    <w:p w14:paraId="3063E606" w14:textId="77777777" w:rsidR="00B011DB" w:rsidRDefault="00B011DB"/>
    <w:p w14:paraId="3063E607" w14:textId="77777777" w:rsidR="00414CE5" w:rsidRDefault="00414CE5"/>
    <w:p w14:paraId="3063E608" w14:textId="77777777" w:rsidR="00DC07C8" w:rsidRPr="00B011DB" w:rsidRDefault="00000000">
      <w:pPr>
        <w:rPr>
          <w:rFonts w:ascii="Arial" w:hAnsi="Arial" w:cs="Arial"/>
        </w:rPr>
      </w:pPr>
      <w:r>
        <w:rPr>
          <w:rFonts w:ascii="Arial" w:eastAsia="Arial" w:hAnsi="Arial" w:cs="Arial"/>
          <w:bdr w:val="nil"/>
          <w:lang w:eastAsia="vi-VN"/>
        </w:rPr>
        <w:t>Ngày</w:t>
      </w:r>
    </w:p>
    <w:p w14:paraId="3063E609" w14:textId="77777777" w:rsidR="00A74117" w:rsidRPr="00B011DB" w:rsidRDefault="00A74117">
      <w:pPr>
        <w:rPr>
          <w:rFonts w:ascii="Arial" w:hAnsi="Arial" w:cs="Arial"/>
        </w:rPr>
      </w:pPr>
    </w:p>
    <w:p w14:paraId="3063E60B" w14:textId="77777777" w:rsidR="00A74117" w:rsidRPr="00B011DB" w:rsidRDefault="00A74117">
      <w:pPr>
        <w:rPr>
          <w:rFonts w:ascii="Arial" w:hAnsi="Arial" w:cs="Arial"/>
        </w:rPr>
      </w:pPr>
    </w:p>
    <w:p w14:paraId="3063E60C" w14:textId="77777777" w:rsidR="00A74117" w:rsidRPr="00B011DB" w:rsidRDefault="00000000">
      <w:pPr>
        <w:rPr>
          <w:rFonts w:ascii="Arial" w:hAnsi="Arial" w:cs="Arial"/>
        </w:rPr>
      </w:pPr>
      <w:r>
        <w:rPr>
          <w:rFonts w:ascii="Arial" w:eastAsia="Arial" w:hAnsi="Arial" w:cs="Arial"/>
          <w:bdr w:val="nil"/>
          <w:lang w:eastAsia="vi-VN"/>
        </w:rPr>
        <w:t>Kính gửi người/cơ quan có liên quan,</w:t>
      </w:r>
    </w:p>
    <w:p w14:paraId="3063E60D" w14:textId="77777777" w:rsidR="00A74117" w:rsidRPr="00B011DB" w:rsidRDefault="00A74117">
      <w:pPr>
        <w:rPr>
          <w:rFonts w:ascii="Arial" w:hAnsi="Arial" w:cs="Arial"/>
        </w:rPr>
      </w:pPr>
    </w:p>
    <w:p w14:paraId="3063E60E" w14:textId="77777777" w:rsidR="00A74117" w:rsidRPr="00B011DB" w:rsidRDefault="00000000">
      <w:pPr>
        <w:rPr>
          <w:rFonts w:ascii="Arial" w:hAnsi="Arial" w:cs="Arial"/>
        </w:rPr>
      </w:pPr>
      <w:r>
        <w:rPr>
          <w:rFonts w:ascii="Arial" w:eastAsia="Arial" w:hAnsi="Arial" w:cs="Arial"/>
          <w:i/>
          <w:iCs/>
          <w:highlight w:val="yellow"/>
          <w:bdr w:val="nil"/>
          <w:lang w:eastAsia="vi-VN"/>
        </w:rPr>
        <w:t>Tên Người Tham gia</w:t>
      </w:r>
      <w:r>
        <w:rPr>
          <w:rFonts w:ascii="Arial" w:eastAsia="Arial" w:hAnsi="Arial" w:cs="Arial"/>
          <w:bdr w:val="nil"/>
          <w:lang w:eastAsia="vi-VN"/>
        </w:rPr>
        <w:t xml:space="preserve"> hiện đang tham gia </w:t>
      </w:r>
      <w:r>
        <w:rPr>
          <w:rFonts w:ascii="Arial" w:eastAsia="Arial" w:hAnsi="Arial" w:cs="Arial"/>
          <w:highlight w:val="yellow"/>
          <w:bdr w:val="nil"/>
          <w:lang w:eastAsia="vi-VN"/>
        </w:rPr>
        <w:t>Tên Chương trình</w:t>
      </w:r>
      <w:r>
        <w:rPr>
          <w:rFonts w:ascii="Arial" w:eastAsia="Arial" w:hAnsi="Arial" w:cs="Arial"/>
          <w:bdr w:val="nil"/>
          <w:lang w:eastAsia="vi-VN"/>
        </w:rPr>
        <w:t xml:space="preserve"> Chương trình Nhà ở Chuyển tiếp. </w:t>
      </w:r>
    </w:p>
    <w:p w14:paraId="3063E60F" w14:textId="77777777" w:rsidR="00A74117" w:rsidRPr="00B011DB" w:rsidRDefault="00A74117">
      <w:pPr>
        <w:rPr>
          <w:rFonts w:ascii="Arial" w:hAnsi="Arial" w:cs="Arial"/>
        </w:rPr>
      </w:pPr>
    </w:p>
    <w:p w14:paraId="3063E610" w14:textId="0503B768" w:rsidR="00A74117" w:rsidRPr="00B011DB" w:rsidRDefault="00000000">
      <w:pPr>
        <w:rPr>
          <w:rFonts w:ascii="Arial" w:hAnsi="Arial" w:cs="Arial"/>
        </w:rPr>
      </w:pPr>
      <w:r>
        <w:rPr>
          <w:rFonts w:ascii="Arial" w:eastAsia="Arial" w:hAnsi="Arial" w:cs="Arial"/>
          <w:bdr w:val="nil"/>
          <w:lang w:eastAsia="vi-VN"/>
        </w:rPr>
        <w:t xml:space="preserve">Thân chủ ký hợp đồng </w:t>
      </w:r>
      <w:proofErr w:type="spellStart"/>
      <w:r>
        <w:rPr>
          <w:rFonts w:ascii="Arial" w:eastAsia="Arial" w:hAnsi="Arial" w:cs="Arial"/>
          <w:bdr w:val="nil"/>
          <w:lang w:eastAsia="vi-VN"/>
        </w:rPr>
        <w:t>thuê</w:t>
      </w:r>
      <w:proofErr w:type="spellEnd"/>
      <w:r>
        <w:rPr>
          <w:rFonts w:ascii="Arial" w:eastAsia="Arial" w:hAnsi="Arial" w:cs="Arial"/>
          <w:bdr w:val="nil"/>
          <w:lang w:eastAsia="vi-VN"/>
        </w:rPr>
        <w:t xml:space="preserve"> </w:t>
      </w:r>
      <w:proofErr w:type="spellStart"/>
      <w:r>
        <w:rPr>
          <w:rFonts w:ascii="Arial" w:eastAsia="Arial" w:hAnsi="Arial" w:cs="Arial"/>
          <w:bdr w:val="nil"/>
          <w:lang w:eastAsia="vi-VN"/>
        </w:rPr>
        <w:t>với</w:t>
      </w:r>
      <w:proofErr w:type="spellEnd"/>
      <w:r>
        <w:rPr>
          <w:rFonts w:ascii="Arial" w:eastAsia="Arial" w:hAnsi="Arial" w:cs="Arial"/>
          <w:bdr w:val="nil"/>
          <w:lang w:eastAsia="vi-VN"/>
        </w:rPr>
        <w:t xml:space="preserve"> </w:t>
      </w:r>
      <w:proofErr w:type="spellStart"/>
      <w:r>
        <w:rPr>
          <w:rFonts w:ascii="Arial" w:eastAsia="Arial" w:hAnsi="Arial" w:cs="Arial"/>
          <w:bdr w:val="nil"/>
          <w:lang w:eastAsia="vi-VN"/>
        </w:rPr>
        <w:t>chủ</w:t>
      </w:r>
      <w:proofErr w:type="spellEnd"/>
      <w:r>
        <w:rPr>
          <w:rFonts w:ascii="Arial" w:eastAsia="Arial" w:hAnsi="Arial" w:cs="Arial"/>
          <w:bdr w:val="nil"/>
          <w:lang w:eastAsia="vi-VN"/>
        </w:rPr>
        <w:t xml:space="preserve"> </w:t>
      </w:r>
      <w:proofErr w:type="spellStart"/>
      <w:r>
        <w:rPr>
          <w:rFonts w:ascii="Arial" w:eastAsia="Arial" w:hAnsi="Arial" w:cs="Arial"/>
          <w:bdr w:val="nil"/>
          <w:lang w:eastAsia="vi-VN"/>
        </w:rPr>
        <w:t>nhà</w:t>
      </w:r>
      <w:proofErr w:type="spellEnd"/>
      <w:r>
        <w:rPr>
          <w:rFonts w:ascii="Arial" w:eastAsia="Arial" w:hAnsi="Arial" w:cs="Arial"/>
          <w:bdr w:val="nil"/>
          <w:lang w:eastAsia="vi-VN"/>
        </w:rPr>
        <w:t>.</w:t>
      </w:r>
      <w:r w:rsidR="000537F5">
        <w:rPr>
          <w:rFonts w:ascii="Arial" w:eastAsia="Arial" w:hAnsi="Arial" w:cs="Arial"/>
          <w:bdr w:val="nil"/>
          <w:lang w:eastAsia="vi-VN"/>
        </w:rPr>
        <w:t xml:space="preserve"> </w:t>
      </w:r>
      <w:proofErr w:type="spellStart"/>
      <w:r>
        <w:rPr>
          <w:rFonts w:ascii="Arial" w:eastAsia="Arial" w:hAnsi="Arial" w:cs="Arial"/>
          <w:bdr w:val="nil"/>
          <w:lang w:eastAsia="vi-VN"/>
        </w:rPr>
        <w:t>Chương</w:t>
      </w:r>
      <w:proofErr w:type="spellEnd"/>
      <w:r>
        <w:rPr>
          <w:rFonts w:ascii="Arial" w:eastAsia="Arial" w:hAnsi="Arial" w:cs="Arial"/>
          <w:bdr w:val="nil"/>
          <w:lang w:eastAsia="vi-VN"/>
        </w:rPr>
        <w:t xml:space="preserve"> </w:t>
      </w:r>
      <w:proofErr w:type="spellStart"/>
      <w:r>
        <w:rPr>
          <w:rFonts w:ascii="Arial" w:eastAsia="Arial" w:hAnsi="Arial" w:cs="Arial"/>
          <w:bdr w:val="nil"/>
          <w:lang w:eastAsia="vi-VN"/>
        </w:rPr>
        <w:t>trình</w:t>
      </w:r>
      <w:proofErr w:type="spellEnd"/>
      <w:r>
        <w:rPr>
          <w:rFonts w:ascii="Arial" w:eastAsia="Arial" w:hAnsi="Arial" w:cs="Arial"/>
          <w:bdr w:val="nil"/>
          <w:lang w:eastAsia="vi-VN"/>
        </w:rPr>
        <w:t xml:space="preserve"> </w:t>
      </w:r>
      <w:proofErr w:type="spellStart"/>
      <w:r>
        <w:rPr>
          <w:rFonts w:ascii="Arial" w:eastAsia="Arial" w:hAnsi="Arial" w:cs="Arial"/>
          <w:bdr w:val="nil"/>
          <w:lang w:eastAsia="vi-VN"/>
        </w:rPr>
        <w:t>này</w:t>
      </w:r>
      <w:proofErr w:type="spellEnd"/>
      <w:r>
        <w:rPr>
          <w:rFonts w:ascii="Arial" w:eastAsia="Arial" w:hAnsi="Arial" w:cs="Arial"/>
          <w:bdr w:val="nil"/>
          <w:lang w:eastAsia="vi-VN"/>
        </w:rPr>
        <w:t xml:space="preserve"> </w:t>
      </w:r>
      <w:proofErr w:type="spellStart"/>
      <w:r>
        <w:rPr>
          <w:rFonts w:ascii="Arial" w:eastAsia="Arial" w:hAnsi="Arial" w:cs="Arial"/>
          <w:bdr w:val="nil"/>
          <w:lang w:eastAsia="vi-VN"/>
        </w:rPr>
        <w:t>cung</w:t>
      </w:r>
      <w:proofErr w:type="spellEnd"/>
      <w:r>
        <w:rPr>
          <w:rFonts w:ascii="Arial" w:eastAsia="Arial" w:hAnsi="Arial" w:cs="Arial"/>
          <w:bdr w:val="nil"/>
          <w:lang w:eastAsia="vi-VN"/>
        </w:rPr>
        <w:t xml:space="preserve"> cấp trợ cấp thuê nhà nhằm hỗ trợ thân chủ cho thời hạn </w:t>
      </w:r>
      <w:proofErr w:type="spellStart"/>
      <w:r>
        <w:rPr>
          <w:rFonts w:ascii="Arial" w:eastAsia="Arial" w:hAnsi="Arial" w:cs="Arial"/>
          <w:bdr w:val="nil"/>
          <w:lang w:eastAsia="vi-VN"/>
        </w:rPr>
        <w:t>tối</w:t>
      </w:r>
      <w:proofErr w:type="spellEnd"/>
      <w:r>
        <w:rPr>
          <w:rFonts w:ascii="Arial" w:eastAsia="Arial" w:hAnsi="Arial" w:cs="Arial"/>
          <w:bdr w:val="nil"/>
          <w:lang w:eastAsia="vi-VN"/>
        </w:rPr>
        <w:t xml:space="preserve"> </w:t>
      </w:r>
      <w:proofErr w:type="spellStart"/>
      <w:r>
        <w:rPr>
          <w:rFonts w:ascii="Arial" w:eastAsia="Arial" w:hAnsi="Arial" w:cs="Arial"/>
          <w:bdr w:val="nil"/>
          <w:lang w:eastAsia="vi-VN"/>
        </w:rPr>
        <w:t>đa</w:t>
      </w:r>
      <w:proofErr w:type="spellEnd"/>
      <w:r>
        <w:rPr>
          <w:rFonts w:ascii="Arial" w:eastAsia="Arial" w:hAnsi="Arial" w:cs="Arial"/>
          <w:bdr w:val="nil"/>
          <w:lang w:eastAsia="vi-VN"/>
        </w:rPr>
        <w:t xml:space="preserve"> 24 </w:t>
      </w:r>
      <w:proofErr w:type="spellStart"/>
      <w:r>
        <w:rPr>
          <w:rFonts w:ascii="Arial" w:eastAsia="Arial" w:hAnsi="Arial" w:cs="Arial"/>
          <w:bdr w:val="nil"/>
          <w:lang w:eastAsia="vi-VN"/>
        </w:rPr>
        <w:t>tháng</w:t>
      </w:r>
      <w:proofErr w:type="spellEnd"/>
      <w:r>
        <w:rPr>
          <w:rFonts w:ascii="Arial" w:eastAsia="Arial" w:hAnsi="Arial" w:cs="Arial"/>
          <w:bdr w:val="nil"/>
          <w:lang w:eastAsia="vi-VN"/>
        </w:rPr>
        <w:t>.</w:t>
      </w:r>
      <w:r w:rsidR="000537F5">
        <w:rPr>
          <w:rFonts w:ascii="Arial" w:eastAsia="Arial" w:hAnsi="Arial" w:cs="Arial"/>
          <w:bdr w:val="nil"/>
          <w:lang w:eastAsia="vi-VN"/>
        </w:rPr>
        <w:t xml:space="preserve"> </w:t>
      </w:r>
      <w:proofErr w:type="spellStart"/>
      <w:r>
        <w:rPr>
          <w:rFonts w:ascii="Arial" w:eastAsia="Arial" w:hAnsi="Arial" w:cs="Arial"/>
          <w:bdr w:val="nil"/>
          <w:lang w:eastAsia="vi-VN"/>
        </w:rPr>
        <w:t>Số</w:t>
      </w:r>
      <w:proofErr w:type="spellEnd"/>
      <w:r>
        <w:rPr>
          <w:rFonts w:ascii="Arial" w:eastAsia="Arial" w:hAnsi="Arial" w:cs="Arial"/>
          <w:bdr w:val="nil"/>
          <w:lang w:eastAsia="vi-VN"/>
        </w:rPr>
        <w:t xml:space="preserve"> </w:t>
      </w:r>
      <w:proofErr w:type="spellStart"/>
      <w:r>
        <w:rPr>
          <w:rFonts w:ascii="Arial" w:eastAsia="Arial" w:hAnsi="Arial" w:cs="Arial"/>
          <w:bdr w:val="nil"/>
          <w:lang w:eastAsia="vi-VN"/>
        </w:rPr>
        <w:t>tiền</w:t>
      </w:r>
      <w:proofErr w:type="spellEnd"/>
      <w:r>
        <w:rPr>
          <w:rFonts w:ascii="Arial" w:eastAsia="Arial" w:hAnsi="Arial" w:cs="Arial"/>
          <w:bdr w:val="nil"/>
          <w:lang w:eastAsia="vi-VN"/>
        </w:rPr>
        <w:t xml:space="preserve"> </w:t>
      </w:r>
      <w:proofErr w:type="spellStart"/>
      <w:r>
        <w:rPr>
          <w:rFonts w:ascii="Arial" w:eastAsia="Arial" w:hAnsi="Arial" w:cs="Arial"/>
          <w:bdr w:val="nil"/>
          <w:lang w:eastAsia="vi-VN"/>
        </w:rPr>
        <w:t>này</w:t>
      </w:r>
      <w:proofErr w:type="spellEnd"/>
      <w:r>
        <w:rPr>
          <w:rFonts w:ascii="Arial" w:eastAsia="Arial" w:hAnsi="Arial" w:cs="Arial"/>
          <w:bdr w:val="nil"/>
          <w:lang w:eastAsia="vi-VN"/>
        </w:rPr>
        <w:t xml:space="preserve"> </w:t>
      </w:r>
      <w:proofErr w:type="spellStart"/>
      <w:r>
        <w:rPr>
          <w:rFonts w:ascii="Arial" w:eastAsia="Arial" w:hAnsi="Arial" w:cs="Arial"/>
          <w:bdr w:val="nil"/>
          <w:lang w:eastAsia="vi-VN"/>
        </w:rPr>
        <w:t>dựa</w:t>
      </w:r>
      <w:proofErr w:type="spellEnd"/>
      <w:r>
        <w:rPr>
          <w:rFonts w:ascii="Arial" w:eastAsia="Arial" w:hAnsi="Arial" w:cs="Arial"/>
          <w:bdr w:val="nil"/>
          <w:lang w:eastAsia="vi-VN"/>
        </w:rPr>
        <w:t xml:space="preserve"> trên nhu cầu của thân chủ và được xem xét </w:t>
      </w:r>
      <w:proofErr w:type="spellStart"/>
      <w:r>
        <w:rPr>
          <w:rFonts w:ascii="Arial" w:eastAsia="Arial" w:hAnsi="Arial" w:cs="Arial"/>
          <w:highlight w:val="yellow"/>
          <w:bdr w:val="nil"/>
          <w:lang w:eastAsia="vi-VN"/>
        </w:rPr>
        <w:t>ba</w:t>
      </w:r>
      <w:proofErr w:type="spellEnd"/>
      <w:r>
        <w:rPr>
          <w:rFonts w:ascii="Arial" w:eastAsia="Arial" w:hAnsi="Arial" w:cs="Arial"/>
          <w:highlight w:val="yellow"/>
          <w:bdr w:val="nil"/>
          <w:lang w:eastAsia="vi-VN"/>
        </w:rPr>
        <w:t xml:space="preserve"> </w:t>
      </w:r>
      <w:proofErr w:type="spellStart"/>
      <w:r>
        <w:rPr>
          <w:rFonts w:ascii="Arial" w:eastAsia="Arial" w:hAnsi="Arial" w:cs="Arial"/>
          <w:highlight w:val="yellow"/>
          <w:bdr w:val="nil"/>
          <w:lang w:eastAsia="vi-VN"/>
        </w:rPr>
        <w:t>tháng</w:t>
      </w:r>
      <w:proofErr w:type="spellEnd"/>
      <w:r>
        <w:rPr>
          <w:rFonts w:ascii="Arial" w:eastAsia="Arial" w:hAnsi="Arial" w:cs="Arial"/>
          <w:highlight w:val="yellow"/>
          <w:bdr w:val="nil"/>
          <w:lang w:eastAsia="vi-VN"/>
        </w:rPr>
        <w:t xml:space="preserve"> </w:t>
      </w:r>
      <w:proofErr w:type="spellStart"/>
      <w:r>
        <w:rPr>
          <w:rFonts w:ascii="Arial" w:eastAsia="Arial" w:hAnsi="Arial" w:cs="Arial"/>
          <w:highlight w:val="yellow"/>
          <w:bdr w:val="nil"/>
          <w:lang w:eastAsia="vi-VN"/>
        </w:rPr>
        <w:t>một</w:t>
      </w:r>
      <w:proofErr w:type="spellEnd"/>
      <w:r>
        <w:rPr>
          <w:rFonts w:ascii="Arial" w:eastAsia="Arial" w:hAnsi="Arial" w:cs="Arial"/>
          <w:highlight w:val="yellow"/>
          <w:bdr w:val="nil"/>
          <w:lang w:eastAsia="vi-VN"/>
        </w:rPr>
        <w:t xml:space="preserve"> </w:t>
      </w:r>
      <w:proofErr w:type="spellStart"/>
      <w:r>
        <w:rPr>
          <w:rFonts w:ascii="Arial" w:eastAsia="Arial" w:hAnsi="Arial" w:cs="Arial"/>
          <w:highlight w:val="yellow"/>
          <w:bdr w:val="nil"/>
          <w:lang w:eastAsia="vi-VN"/>
        </w:rPr>
        <w:t>lần</w:t>
      </w:r>
      <w:proofErr w:type="spellEnd"/>
      <w:r>
        <w:rPr>
          <w:rFonts w:ascii="Arial" w:eastAsia="Arial" w:hAnsi="Arial" w:cs="Arial"/>
          <w:bdr w:val="nil"/>
          <w:lang w:eastAsia="vi-VN"/>
        </w:rPr>
        <w:t>.</w:t>
      </w:r>
      <w:r w:rsidR="000537F5">
        <w:rPr>
          <w:rFonts w:ascii="Arial" w:eastAsia="Arial" w:hAnsi="Arial" w:cs="Arial"/>
          <w:bdr w:val="nil"/>
          <w:lang w:eastAsia="vi-VN"/>
        </w:rPr>
        <w:t xml:space="preserve"> </w:t>
      </w:r>
      <w:proofErr w:type="spellStart"/>
      <w:r>
        <w:rPr>
          <w:rFonts w:ascii="Arial" w:eastAsia="Arial" w:hAnsi="Arial" w:cs="Arial"/>
          <w:bdr w:val="nil"/>
          <w:lang w:eastAsia="vi-VN"/>
        </w:rPr>
        <w:t>Khoản</w:t>
      </w:r>
      <w:proofErr w:type="spellEnd"/>
      <w:r>
        <w:rPr>
          <w:rFonts w:ascii="Arial" w:eastAsia="Arial" w:hAnsi="Arial" w:cs="Arial"/>
          <w:bdr w:val="nil"/>
          <w:lang w:eastAsia="vi-VN"/>
        </w:rPr>
        <w:t xml:space="preserve"> </w:t>
      </w:r>
      <w:proofErr w:type="spellStart"/>
      <w:r>
        <w:rPr>
          <w:rFonts w:ascii="Arial" w:eastAsia="Arial" w:hAnsi="Arial" w:cs="Arial"/>
          <w:bdr w:val="nil"/>
          <w:lang w:eastAsia="vi-VN"/>
        </w:rPr>
        <w:t>trợ</w:t>
      </w:r>
      <w:proofErr w:type="spellEnd"/>
      <w:r>
        <w:rPr>
          <w:rFonts w:ascii="Arial" w:eastAsia="Arial" w:hAnsi="Arial" w:cs="Arial"/>
          <w:bdr w:val="nil"/>
          <w:lang w:eastAsia="vi-VN"/>
        </w:rPr>
        <w:t xml:space="preserve"> </w:t>
      </w:r>
      <w:proofErr w:type="spellStart"/>
      <w:r>
        <w:rPr>
          <w:rFonts w:ascii="Arial" w:eastAsia="Arial" w:hAnsi="Arial" w:cs="Arial"/>
          <w:bdr w:val="nil"/>
          <w:lang w:eastAsia="vi-VN"/>
        </w:rPr>
        <w:t>cấp</w:t>
      </w:r>
      <w:proofErr w:type="spellEnd"/>
      <w:r>
        <w:rPr>
          <w:rFonts w:ascii="Arial" w:eastAsia="Arial" w:hAnsi="Arial" w:cs="Arial"/>
          <w:bdr w:val="nil"/>
          <w:lang w:eastAsia="vi-VN"/>
        </w:rPr>
        <w:t xml:space="preserve"> </w:t>
      </w:r>
      <w:proofErr w:type="spellStart"/>
      <w:r>
        <w:rPr>
          <w:rFonts w:ascii="Arial" w:eastAsia="Arial" w:hAnsi="Arial" w:cs="Arial"/>
          <w:bdr w:val="nil"/>
          <w:lang w:eastAsia="vi-VN"/>
        </w:rPr>
        <w:t>này</w:t>
      </w:r>
      <w:proofErr w:type="spellEnd"/>
      <w:r>
        <w:rPr>
          <w:rFonts w:ascii="Arial" w:eastAsia="Arial" w:hAnsi="Arial" w:cs="Arial"/>
          <w:bdr w:val="nil"/>
          <w:lang w:eastAsia="vi-VN"/>
        </w:rPr>
        <w:t xml:space="preserve"> được trả trực tiếp cho chủ nhà.</w:t>
      </w:r>
    </w:p>
    <w:p w14:paraId="3063E611" w14:textId="77777777" w:rsidR="00B74B1C" w:rsidRPr="00B011DB" w:rsidRDefault="00B74B1C">
      <w:pPr>
        <w:rPr>
          <w:rFonts w:ascii="Arial" w:hAnsi="Arial" w:cs="Arial"/>
        </w:rPr>
      </w:pPr>
    </w:p>
    <w:p w14:paraId="3063E612" w14:textId="5C0582FF" w:rsidR="002F261A" w:rsidRPr="00B011DB" w:rsidRDefault="00000000" w:rsidP="002F261A">
      <w:pPr>
        <w:rPr>
          <w:rFonts w:ascii="Arial" w:hAnsi="Arial" w:cs="Arial"/>
        </w:rPr>
      </w:pPr>
      <w:r>
        <w:rPr>
          <w:rFonts w:ascii="Arial" w:eastAsia="Arial" w:hAnsi="Arial" w:cs="Arial"/>
          <w:bdr w:val="nil"/>
          <w:lang w:eastAsia="vi-VN"/>
        </w:rPr>
        <w:t xml:space="preserve">Chủ nhà sẽ nhận được lá thư đầu tiên từ chúng tôi nêu rõ số tiền trợ cấp mà chúng tôi sẽ cung cấp. Nếu hợp đồng thuê nhà bị chủ nhà hoặc người thuê nhà chấm dứt hoặc nếu </w:t>
      </w:r>
      <w:r>
        <w:rPr>
          <w:rFonts w:ascii="Arial" w:eastAsia="Arial" w:hAnsi="Arial" w:cs="Arial"/>
          <w:highlight w:val="yellow"/>
          <w:bdr w:val="nil"/>
          <w:lang w:eastAsia="vi-VN"/>
        </w:rPr>
        <w:t>Tên Chương trình</w:t>
      </w:r>
      <w:r>
        <w:rPr>
          <w:rFonts w:ascii="Arial" w:eastAsia="Arial" w:hAnsi="Arial" w:cs="Arial"/>
          <w:bdr w:val="nil"/>
          <w:lang w:eastAsia="vi-VN"/>
        </w:rPr>
        <w:t xml:space="preserve"> xác định người thuê nhà không còn hội đủ điều kiện nhận trợ cấp nhà ở nữa, khoản trợ cấp này sẽ chấm </w:t>
      </w:r>
      <w:proofErr w:type="spellStart"/>
      <w:r>
        <w:rPr>
          <w:rFonts w:ascii="Arial" w:eastAsia="Arial" w:hAnsi="Arial" w:cs="Arial"/>
          <w:bdr w:val="nil"/>
          <w:lang w:eastAsia="vi-VN"/>
        </w:rPr>
        <w:t>dứt</w:t>
      </w:r>
      <w:proofErr w:type="spellEnd"/>
      <w:r>
        <w:rPr>
          <w:rFonts w:ascii="Arial" w:eastAsia="Arial" w:hAnsi="Arial" w:cs="Arial"/>
          <w:bdr w:val="nil"/>
          <w:lang w:eastAsia="vi-VN"/>
        </w:rPr>
        <w:t xml:space="preserve"> </w:t>
      </w:r>
      <w:proofErr w:type="spellStart"/>
      <w:r>
        <w:rPr>
          <w:rFonts w:ascii="Arial" w:eastAsia="Arial" w:hAnsi="Arial" w:cs="Arial"/>
          <w:bdr w:val="nil"/>
          <w:lang w:eastAsia="vi-VN"/>
        </w:rPr>
        <w:t>ngay</w:t>
      </w:r>
      <w:proofErr w:type="spellEnd"/>
      <w:r>
        <w:rPr>
          <w:rFonts w:ascii="Arial" w:eastAsia="Arial" w:hAnsi="Arial" w:cs="Arial"/>
          <w:bdr w:val="nil"/>
          <w:lang w:eastAsia="vi-VN"/>
        </w:rPr>
        <w:t xml:space="preserve"> </w:t>
      </w:r>
      <w:proofErr w:type="spellStart"/>
      <w:r>
        <w:rPr>
          <w:rFonts w:ascii="Arial" w:eastAsia="Arial" w:hAnsi="Arial" w:cs="Arial"/>
          <w:bdr w:val="nil"/>
          <w:lang w:eastAsia="vi-VN"/>
        </w:rPr>
        <w:t>lập</w:t>
      </w:r>
      <w:proofErr w:type="spellEnd"/>
      <w:r>
        <w:rPr>
          <w:rFonts w:ascii="Arial" w:eastAsia="Arial" w:hAnsi="Arial" w:cs="Arial"/>
          <w:bdr w:val="nil"/>
          <w:lang w:eastAsia="vi-VN"/>
        </w:rPr>
        <w:t xml:space="preserve"> </w:t>
      </w:r>
      <w:proofErr w:type="spellStart"/>
      <w:r>
        <w:rPr>
          <w:rFonts w:ascii="Arial" w:eastAsia="Arial" w:hAnsi="Arial" w:cs="Arial"/>
          <w:bdr w:val="nil"/>
          <w:lang w:eastAsia="vi-VN"/>
        </w:rPr>
        <w:t>tức</w:t>
      </w:r>
      <w:proofErr w:type="spellEnd"/>
      <w:r>
        <w:rPr>
          <w:rFonts w:ascii="Arial" w:eastAsia="Arial" w:hAnsi="Arial" w:cs="Arial"/>
          <w:bdr w:val="nil"/>
          <w:lang w:eastAsia="vi-VN"/>
        </w:rPr>
        <w:t>.</w:t>
      </w:r>
      <w:r w:rsidR="000537F5">
        <w:rPr>
          <w:rFonts w:ascii="Arial" w:eastAsia="Arial" w:hAnsi="Arial" w:cs="Arial"/>
          <w:bdr w:val="nil"/>
          <w:lang w:eastAsia="vi-VN"/>
        </w:rPr>
        <w:t xml:space="preserve"> </w:t>
      </w:r>
    </w:p>
    <w:p w14:paraId="3063E613" w14:textId="77777777" w:rsidR="002B31B8" w:rsidRDefault="002B31B8">
      <w:pPr>
        <w:rPr>
          <w:rFonts w:ascii="Arial" w:hAnsi="Arial" w:cs="Arial"/>
        </w:rPr>
      </w:pPr>
    </w:p>
    <w:p w14:paraId="3063E614" w14:textId="77777777" w:rsidR="00414CE5" w:rsidRDefault="00000000">
      <w:pPr>
        <w:rPr>
          <w:rFonts w:ascii="Arial" w:hAnsi="Arial" w:cs="Arial"/>
        </w:rPr>
      </w:pPr>
      <w:r>
        <w:rPr>
          <w:rFonts w:ascii="Arial" w:eastAsia="Arial" w:hAnsi="Arial" w:cs="Arial"/>
          <w:bdr w:val="nil"/>
          <w:lang w:eastAsia="vi-VN"/>
        </w:rPr>
        <w:t>Chương trình sẽ thông báo kịp thời cho chủ nhà.</w:t>
      </w:r>
    </w:p>
    <w:p w14:paraId="3063E615" w14:textId="77777777" w:rsidR="00414CE5" w:rsidRPr="00B011DB" w:rsidRDefault="00414CE5">
      <w:pPr>
        <w:rPr>
          <w:rFonts w:ascii="Arial" w:hAnsi="Arial" w:cs="Arial"/>
        </w:rPr>
      </w:pPr>
    </w:p>
    <w:p w14:paraId="3063E616" w14:textId="77777777" w:rsidR="002B31B8" w:rsidRPr="00B011DB" w:rsidRDefault="00000000">
      <w:pPr>
        <w:rPr>
          <w:rFonts w:ascii="Arial" w:hAnsi="Arial" w:cs="Arial"/>
        </w:rPr>
      </w:pPr>
      <w:r>
        <w:rPr>
          <w:rFonts w:ascii="Arial" w:eastAsia="Arial" w:hAnsi="Arial" w:cs="Arial"/>
          <w:bdr w:val="nil"/>
          <w:lang w:eastAsia="vi-VN"/>
        </w:rPr>
        <w:t xml:space="preserve">Vui lòng đừng ngần ngại liên hệ với </w:t>
      </w:r>
      <w:proofErr w:type="spellStart"/>
      <w:r>
        <w:rPr>
          <w:rFonts w:ascii="Arial" w:eastAsia="Arial" w:hAnsi="Arial" w:cs="Arial"/>
          <w:bdr w:val="nil"/>
          <w:lang w:eastAsia="vi-VN"/>
        </w:rPr>
        <w:t>tôi</w:t>
      </w:r>
      <w:proofErr w:type="spellEnd"/>
      <w:r>
        <w:rPr>
          <w:rFonts w:ascii="Arial" w:eastAsia="Arial" w:hAnsi="Arial" w:cs="Arial"/>
          <w:bdr w:val="nil"/>
          <w:lang w:eastAsia="vi-VN"/>
        </w:rPr>
        <w:t xml:space="preserve"> </w:t>
      </w:r>
      <w:proofErr w:type="spellStart"/>
      <w:r>
        <w:rPr>
          <w:rFonts w:ascii="Arial" w:eastAsia="Arial" w:hAnsi="Arial" w:cs="Arial"/>
          <w:bdr w:val="nil"/>
          <w:lang w:eastAsia="vi-VN"/>
        </w:rPr>
        <w:t>theo</w:t>
      </w:r>
      <w:proofErr w:type="spellEnd"/>
      <w:r>
        <w:rPr>
          <w:rFonts w:ascii="Arial" w:eastAsia="Arial" w:hAnsi="Arial" w:cs="Arial"/>
          <w:bdr w:val="nil"/>
          <w:lang w:eastAsia="vi-VN"/>
        </w:rPr>
        <w:t xml:space="preserve"> </w:t>
      </w:r>
      <w:proofErr w:type="spellStart"/>
      <w:r>
        <w:rPr>
          <w:rFonts w:ascii="Arial" w:eastAsia="Arial" w:hAnsi="Arial" w:cs="Arial"/>
          <w:highlight w:val="yellow"/>
          <w:bdr w:val="nil"/>
          <w:lang w:eastAsia="vi-VN"/>
        </w:rPr>
        <w:t>Số</w:t>
      </w:r>
      <w:proofErr w:type="spellEnd"/>
      <w:r>
        <w:rPr>
          <w:rFonts w:ascii="Arial" w:eastAsia="Arial" w:hAnsi="Arial" w:cs="Arial"/>
          <w:highlight w:val="yellow"/>
          <w:bdr w:val="nil"/>
          <w:lang w:eastAsia="vi-VN"/>
        </w:rPr>
        <w:t xml:space="preserve"> </w:t>
      </w:r>
      <w:proofErr w:type="spellStart"/>
      <w:r>
        <w:rPr>
          <w:rFonts w:ascii="Arial" w:eastAsia="Arial" w:hAnsi="Arial" w:cs="Arial"/>
          <w:highlight w:val="yellow"/>
          <w:bdr w:val="nil"/>
          <w:lang w:eastAsia="vi-VN"/>
        </w:rPr>
        <w:t>điện</w:t>
      </w:r>
      <w:proofErr w:type="spellEnd"/>
      <w:r>
        <w:rPr>
          <w:rFonts w:ascii="Arial" w:eastAsia="Arial" w:hAnsi="Arial" w:cs="Arial"/>
          <w:highlight w:val="yellow"/>
          <w:bdr w:val="nil"/>
          <w:lang w:eastAsia="vi-VN"/>
        </w:rPr>
        <w:t xml:space="preserve"> </w:t>
      </w:r>
      <w:proofErr w:type="spellStart"/>
      <w:r>
        <w:rPr>
          <w:rFonts w:ascii="Arial" w:eastAsia="Arial" w:hAnsi="Arial" w:cs="Arial"/>
          <w:highlight w:val="yellow"/>
          <w:bdr w:val="nil"/>
          <w:lang w:eastAsia="vi-VN"/>
        </w:rPr>
        <w:t>thoại</w:t>
      </w:r>
      <w:proofErr w:type="spellEnd"/>
      <w:r>
        <w:rPr>
          <w:rFonts w:ascii="Arial" w:eastAsia="Arial" w:hAnsi="Arial" w:cs="Arial"/>
          <w:highlight w:val="yellow"/>
          <w:bdr w:val="nil"/>
          <w:lang w:eastAsia="vi-VN"/>
        </w:rPr>
        <w:t xml:space="preserve"> </w:t>
      </w:r>
      <w:proofErr w:type="spellStart"/>
      <w:r>
        <w:rPr>
          <w:rFonts w:ascii="Arial" w:eastAsia="Arial" w:hAnsi="Arial" w:cs="Arial"/>
          <w:highlight w:val="yellow"/>
          <w:bdr w:val="nil"/>
          <w:lang w:eastAsia="vi-VN"/>
        </w:rPr>
        <w:t>của</w:t>
      </w:r>
      <w:proofErr w:type="spellEnd"/>
      <w:r>
        <w:rPr>
          <w:rFonts w:ascii="Arial" w:eastAsia="Arial" w:hAnsi="Arial" w:cs="Arial"/>
          <w:highlight w:val="yellow"/>
          <w:bdr w:val="nil"/>
          <w:lang w:eastAsia="vi-VN"/>
        </w:rPr>
        <w:t xml:space="preserve"> </w:t>
      </w:r>
      <w:proofErr w:type="spellStart"/>
      <w:r>
        <w:rPr>
          <w:rFonts w:ascii="Arial" w:eastAsia="Arial" w:hAnsi="Arial" w:cs="Arial"/>
          <w:highlight w:val="yellow"/>
          <w:bdr w:val="nil"/>
          <w:lang w:eastAsia="vi-VN"/>
        </w:rPr>
        <w:t>Chương</w:t>
      </w:r>
      <w:proofErr w:type="spellEnd"/>
      <w:r>
        <w:rPr>
          <w:rFonts w:ascii="Arial" w:eastAsia="Arial" w:hAnsi="Arial" w:cs="Arial"/>
          <w:highlight w:val="yellow"/>
          <w:bdr w:val="nil"/>
          <w:lang w:eastAsia="vi-VN"/>
        </w:rPr>
        <w:t xml:space="preserve"> trình </w:t>
      </w:r>
      <w:r w:rsidRPr="00D622A0">
        <w:rPr>
          <w:rFonts w:ascii="Arial" w:eastAsia="Arial" w:hAnsi="Arial" w:cs="Arial"/>
          <w:bdr w:val="nil"/>
          <w:lang w:eastAsia="vi-VN"/>
        </w:rPr>
        <w:t>nếu quý vị có bất kỳ thắc mắc nào.</w:t>
      </w:r>
    </w:p>
    <w:p w14:paraId="3063E617" w14:textId="77777777" w:rsidR="002B31B8" w:rsidRPr="00B011DB" w:rsidRDefault="002B31B8">
      <w:pPr>
        <w:rPr>
          <w:rFonts w:ascii="Arial" w:hAnsi="Arial" w:cs="Arial"/>
        </w:rPr>
      </w:pPr>
    </w:p>
    <w:p w14:paraId="3063E618" w14:textId="77777777" w:rsidR="002B31B8" w:rsidRPr="00B011DB" w:rsidRDefault="00000000">
      <w:pPr>
        <w:rPr>
          <w:rFonts w:ascii="Arial" w:hAnsi="Arial" w:cs="Arial"/>
        </w:rPr>
      </w:pPr>
      <w:r>
        <w:rPr>
          <w:rFonts w:ascii="Arial" w:eastAsia="Arial" w:hAnsi="Arial" w:cs="Arial"/>
          <w:bdr w:val="nil"/>
          <w:lang w:eastAsia="vi-VN"/>
        </w:rPr>
        <w:t>Cảm ơn quý vị,</w:t>
      </w:r>
    </w:p>
    <w:p w14:paraId="3063E619" w14:textId="77777777" w:rsidR="002B31B8" w:rsidRPr="00B011DB" w:rsidRDefault="002B31B8">
      <w:pPr>
        <w:rPr>
          <w:rFonts w:ascii="Arial" w:hAnsi="Arial" w:cs="Arial"/>
        </w:rPr>
      </w:pPr>
    </w:p>
    <w:p w14:paraId="3063E61A" w14:textId="77777777" w:rsidR="00A74117" w:rsidRPr="00B011DB" w:rsidRDefault="00000000">
      <w:pPr>
        <w:rPr>
          <w:rFonts w:ascii="Arial" w:hAnsi="Arial" w:cs="Arial"/>
          <w:highlight w:val="yellow"/>
        </w:rPr>
      </w:pPr>
      <w:r>
        <w:rPr>
          <w:rFonts w:ascii="Arial" w:eastAsia="Arial" w:hAnsi="Arial" w:cs="Arial"/>
          <w:highlight w:val="yellow"/>
          <w:bdr w:val="nil"/>
          <w:lang w:eastAsia="vi-VN"/>
        </w:rPr>
        <w:t>Tên Người Quản lý Chương trình</w:t>
      </w:r>
    </w:p>
    <w:p w14:paraId="3063E61B" w14:textId="77777777" w:rsidR="00AC43F1" w:rsidRPr="00B011DB" w:rsidRDefault="00000000">
      <w:pPr>
        <w:rPr>
          <w:rFonts w:ascii="Arial" w:hAnsi="Arial" w:cs="Arial"/>
        </w:rPr>
      </w:pPr>
      <w:r>
        <w:rPr>
          <w:rFonts w:ascii="Arial" w:eastAsia="Arial" w:hAnsi="Arial" w:cs="Arial"/>
          <w:highlight w:val="yellow"/>
          <w:bdr w:val="nil"/>
          <w:lang w:eastAsia="vi-VN"/>
        </w:rPr>
        <w:t>Chức vụ</w:t>
      </w:r>
    </w:p>
    <w:sectPr w:rsidR="00AC43F1" w:rsidRPr="00B011DB" w:rsidSect="00B011DB">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FE5152" w14:textId="77777777" w:rsidR="001A4D1A" w:rsidRDefault="001A4D1A">
      <w:r>
        <w:separator/>
      </w:r>
    </w:p>
  </w:endnote>
  <w:endnote w:type="continuationSeparator" w:id="0">
    <w:p w14:paraId="414030A1" w14:textId="77777777" w:rsidR="001A4D1A" w:rsidRDefault="001A4D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3E61E" w14:textId="77777777" w:rsidR="00D00297" w:rsidRDefault="00D002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3E61F" w14:textId="77777777" w:rsidR="00B011DB" w:rsidRDefault="00B011DB" w:rsidP="00B011DB">
    <w:pPr>
      <w:pStyle w:val="Footer"/>
      <w:framePr w:wrap="around" w:vAnchor="text" w:hAnchor="margin" w:xAlign="right" w:y="1"/>
      <w:rPr>
        <w:rStyle w:val="PageNumber"/>
      </w:rPr>
    </w:pPr>
  </w:p>
  <w:p w14:paraId="3063E620" w14:textId="77777777" w:rsidR="00B011DB" w:rsidRDefault="00000000" w:rsidP="00B011DB">
    <w:pPr>
      <w:pStyle w:val="Footer"/>
      <w:ind w:left="720"/>
    </w:pPr>
    <w:r>
      <w:rPr>
        <w:noProof/>
      </w:rPr>
      <w:drawing>
        <wp:anchor distT="0" distB="0" distL="114300" distR="114300" simplePos="0" relativeHeight="251658240" behindDoc="0" locked="0" layoutInCell="1" allowOverlap="1" wp14:anchorId="3063E623" wp14:editId="3063E624">
          <wp:simplePos x="0" y="0"/>
          <wp:positionH relativeFrom="column">
            <wp:posOffset>0</wp:posOffset>
          </wp:positionH>
          <wp:positionV relativeFrom="paragraph">
            <wp:posOffset>5080</wp:posOffset>
          </wp:positionV>
          <wp:extent cx="361950" cy="52387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0811629"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61950" cy="523875"/>
                  </a:xfrm>
                  <a:prstGeom prst="rect">
                    <a:avLst/>
                  </a:prstGeom>
                  <a:noFill/>
                </pic:spPr>
              </pic:pic>
            </a:graphicData>
          </a:graphic>
          <wp14:sizeRelH relativeFrom="page">
            <wp14:pctWidth>0</wp14:pctWidth>
          </wp14:sizeRelH>
          <wp14:sizeRelV relativeFrom="page">
            <wp14:pctHeight>0</wp14:pctHeight>
          </wp14:sizeRelV>
        </wp:anchor>
      </w:drawing>
    </w:r>
    <w:r>
      <w:rPr>
        <w:rFonts w:ascii="Arial" w:eastAsia="Arial" w:hAnsi="Arial" w:cs="Arial"/>
        <w:i/>
        <w:iCs/>
        <w:sz w:val="20"/>
        <w:szCs w:val="20"/>
        <w:bdr w:val="nil"/>
        <w:lang w:eastAsia="vi-VN"/>
      </w:rPr>
      <w:t>Được tạo ra để thích ứng với Mạng lưới Quốc gia nhằm Chấm dứt Bạo hành Gia đình trong việc hợp tác với Văn phòng Chuyên trách Bạo hành Chống đối Phụ nữ.</w:t>
    </w:r>
    <w:r>
      <w:rPr>
        <w:rFonts w:ascii="Arial" w:eastAsia="Arial" w:hAnsi="Arial" w:cs="Arial"/>
        <w:i/>
        <w:iCs/>
        <w:bdr w:val="nil"/>
        <w:lang w:eastAsia="vi-VN"/>
      </w:rPr>
      <w:t xml:space="preserve"> </w:t>
    </w:r>
    <w:r>
      <w:rPr>
        <w:rFonts w:ascii="Arial" w:eastAsia="Arial" w:hAnsi="Arial" w:cs="Arial"/>
        <w:i/>
        <w:iCs/>
        <w:bdr w:val="nil"/>
        <w:lang w:eastAsia="vi-VN"/>
      </w:rPr>
      <w:br/>
    </w:r>
    <w:r>
      <w:rPr>
        <w:rFonts w:ascii="Arial" w:eastAsia="Arial" w:hAnsi="Arial" w:cs="Arial"/>
        <w:i/>
        <w:iCs/>
        <w:sz w:val="20"/>
        <w:szCs w:val="20"/>
        <w:bdr w:val="nil"/>
        <w:lang w:eastAsia="vi-VN"/>
      </w:rPr>
      <w:t>Được sửa đổi vào tháng 11 năm 2017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3E622" w14:textId="77777777" w:rsidR="00D00297" w:rsidRDefault="00D002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5B7D81" w14:textId="77777777" w:rsidR="001A4D1A" w:rsidRDefault="001A4D1A">
      <w:r>
        <w:separator/>
      </w:r>
    </w:p>
  </w:footnote>
  <w:footnote w:type="continuationSeparator" w:id="0">
    <w:p w14:paraId="70A23C5C" w14:textId="77777777" w:rsidR="001A4D1A" w:rsidRDefault="001A4D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3E61C" w14:textId="77777777" w:rsidR="00D00297" w:rsidRDefault="00D002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3E61D" w14:textId="77777777" w:rsidR="00B011DB" w:rsidRPr="00B011DB" w:rsidRDefault="00000000" w:rsidP="00B011DB">
    <w:pPr>
      <w:pStyle w:val="PlainText"/>
      <w:jc w:val="center"/>
      <w:rPr>
        <w:rFonts w:ascii="Arial" w:eastAsia="MS Mincho" w:hAnsi="Arial" w:cs="Arial"/>
        <w:color w:val="4F81BD"/>
      </w:rPr>
    </w:pPr>
    <w:r>
      <w:rPr>
        <w:rFonts w:ascii="Arial" w:eastAsia="Arial" w:hAnsi="Arial" w:cs="Arial"/>
        <w:color w:val="4F81BD"/>
        <w:highlight w:val="yellow"/>
        <w:bdr w:val="nil"/>
        <w:lang w:eastAsia="vi-VN"/>
      </w:rPr>
      <w:t>[APPROPRIATE AGENCY LETTERHEAD]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3E621" w14:textId="77777777" w:rsidR="00D00297" w:rsidRDefault="00D0029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4117"/>
    <w:rsid w:val="00016C35"/>
    <w:rsid w:val="000537F5"/>
    <w:rsid w:val="000B538F"/>
    <w:rsid w:val="00137C29"/>
    <w:rsid w:val="001A37B9"/>
    <w:rsid w:val="001A4D1A"/>
    <w:rsid w:val="002104A2"/>
    <w:rsid w:val="002452D3"/>
    <w:rsid w:val="002B31B8"/>
    <w:rsid w:val="002F261A"/>
    <w:rsid w:val="003D7BE2"/>
    <w:rsid w:val="00414CE5"/>
    <w:rsid w:val="004E798F"/>
    <w:rsid w:val="00500A3D"/>
    <w:rsid w:val="005A1DB1"/>
    <w:rsid w:val="007344AF"/>
    <w:rsid w:val="007D771C"/>
    <w:rsid w:val="008470BE"/>
    <w:rsid w:val="00870633"/>
    <w:rsid w:val="008E6104"/>
    <w:rsid w:val="009164F8"/>
    <w:rsid w:val="00935F13"/>
    <w:rsid w:val="00961824"/>
    <w:rsid w:val="00974A07"/>
    <w:rsid w:val="00982DAD"/>
    <w:rsid w:val="00A00B18"/>
    <w:rsid w:val="00A33FC1"/>
    <w:rsid w:val="00A463D1"/>
    <w:rsid w:val="00A74117"/>
    <w:rsid w:val="00AB115A"/>
    <w:rsid w:val="00AC43F1"/>
    <w:rsid w:val="00AC53E8"/>
    <w:rsid w:val="00AE10AE"/>
    <w:rsid w:val="00B011DB"/>
    <w:rsid w:val="00B74B1C"/>
    <w:rsid w:val="00B829C3"/>
    <w:rsid w:val="00BB4E76"/>
    <w:rsid w:val="00C75C29"/>
    <w:rsid w:val="00D00297"/>
    <w:rsid w:val="00D50B56"/>
    <w:rsid w:val="00D622A0"/>
    <w:rsid w:val="00D67373"/>
    <w:rsid w:val="00DC07C8"/>
    <w:rsid w:val="00DC61B0"/>
    <w:rsid w:val="00F76DC1"/>
    <w:rsid w:val="00FA6E2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63E601"/>
  <w15:docId w15:val="{777A49F5-AF0F-4AEF-9D80-D63C73D91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2B31B8"/>
    <w:rPr>
      <w:rFonts w:ascii="Tahoma" w:hAnsi="Tahoma" w:cs="Tahoma"/>
      <w:sz w:val="16"/>
      <w:szCs w:val="16"/>
    </w:rPr>
  </w:style>
  <w:style w:type="character" w:styleId="CommentReference">
    <w:name w:val="annotation reference"/>
    <w:rsid w:val="00AC43F1"/>
    <w:rPr>
      <w:sz w:val="16"/>
      <w:szCs w:val="16"/>
    </w:rPr>
  </w:style>
  <w:style w:type="paragraph" w:styleId="CommentText">
    <w:name w:val="annotation text"/>
    <w:basedOn w:val="Normal"/>
    <w:link w:val="CommentTextChar"/>
    <w:rsid w:val="00AC43F1"/>
    <w:rPr>
      <w:sz w:val="20"/>
      <w:szCs w:val="20"/>
    </w:rPr>
  </w:style>
  <w:style w:type="character" w:customStyle="1" w:styleId="CommentTextChar">
    <w:name w:val="Comment Text Char"/>
    <w:basedOn w:val="DefaultParagraphFont"/>
    <w:link w:val="CommentText"/>
    <w:rsid w:val="00AC43F1"/>
  </w:style>
  <w:style w:type="paragraph" w:styleId="CommentSubject">
    <w:name w:val="annotation subject"/>
    <w:basedOn w:val="CommentText"/>
    <w:next w:val="CommentText"/>
    <w:link w:val="CommentSubjectChar"/>
    <w:rsid w:val="00AC43F1"/>
    <w:rPr>
      <w:b/>
      <w:bCs/>
    </w:rPr>
  </w:style>
  <w:style w:type="character" w:customStyle="1" w:styleId="CommentSubjectChar">
    <w:name w:val="Comment Subject Char"/>
    <w:link w:val="CommentSubject"/>
    <w:rsid w:val="00AC43F1"/>
    <w:rPr>
      <w:b/>
      <w:bCs/>
    </w:rPr>
  </w:style>
  <w:style w:type="paragraph" w:styleId="Header">
    <w:name w:val="header"/>
    <w:basedOn w:val="Normal"/>
    <w:link w:val="HeaderChar"/>
    <w:rsid w:val="00B011DB"/>
    <w:pPr>
      <w:tabs>
        <w:tab w:val="center" w:pos="4680"/>
        <w:tab w:val="right" w:pos="9360"/>
      </w:tabs>
    </w:pPr>
  </w:style>
  <w:style w:type="character" w:customStyle="1" w:styleId="HeaderChar">
    <w:name w:val="Header Char"/>
    <w:basedOn w:val="DefaultParagraphFont"/>
    <w:link w:val="Header"/>
    <w:rsid w:val="00B011DB"/>
    <w:rPr>
      <w:sz w:val="24"/>
      <w:szCs w:val="24"/>
    </w:rPr>
  </w:style>
  <w:style w:type="paragraph" w:styleId="Footer">
    <w:name w:val="footer"/>
    <w:basedOn w:val="Normal"/>
    <w:link w:val="FooterChar"/>
    <w:rsid w:val="00B011DB"/>
    <w:pPr>
      <w:tabs>
        <w:tab w:val="center" w:pos="4680"/>
        <w:tab w:val="right" w:pos="9360"/>
      </w:tabs>
    </w:pPr>
  </w:style>
  <w:style w:type="character" w:customStyle="1" w:styleId="FooterChar">
    <w:name w:val="Footer Char"/>
    <w:basedOn w:val="DefaultParagraphFont"/>
    <w:link w:val="Footer"/>
    <w:rsid w:val="00B011DB"/>
    <w:rPr>
      <w:sz w:val="24"/>
      <w:szCs w:val="24"/>
    </w:rPr>
  </w:style>
  <w:style w:type="paragraph" w:styleId="PlainText">
    <w:name w:val="Plain Text"/>
    <w:basedOn w:val="Normal"/>
    <w:link w:val="PlainTextChar"/>
    <w:unhideWhenUsed/>
    <w:rsid w:val="00B011DB"/>
    <w:rPr>
      <w:rFonts w:ascii="Courier New" w:hAnsi="Courier New"/>
      <w:sz w:val="20"/>
      <w:szCs w:val="20"/>
    </w:rPr>
  </w:style>
  <w:style w:type="character" w:customStyle="1" w:styleId="PlainTextChar">
    <w:name w:val="Plain Text Char"/>
    <w:basedOn w:val="DefaultParagraphFont"/>
    <w:link w:val="PlainText"/>
    <w:rsid w:val="00B011DB"/>
    <w:rPr>
      <w:rFonts w:ascii="Courier New" w:hAnsi="Courier New"/>
    </w:rPr>
  </w:style>
  <w:style w:type="character" w:styleId="PageNumber">
    <w:name w:val="page number"/>
    <w:basedOn w:val="DefaultParagraphFont"/>
    <w:rsid w:val="00B011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8BBD810483B1C4E80F6E025DEB996B2" ma:contentTypeVersion="17" ma:contentTypeDescription="Create a new document." ma:contentTypeScope="" ma:versionID="e4785be32a90599cd7885ed9e507a427">
  <xsd:schema xmlns:xsd="http://www.w3.org/2001/XMLSchema" xmlns:xs="http://www.w3.org/2001/XMLSchema" xmlns:p="http://schemas.microsoft.com/office/2006/metadata/properties" xmlns:ns2="da48df43-7a2f-483c-a304-e631da4270e1" xmlns:ns3="8a2e39f0-6e9d-42a8-b847-5165b86ea02f" targetNamespace="http://schemas.microsoft.com/office/2006/metadata/properties" ma:root="true" ma:fieldsID="502cbe25a54c219101a292fc32191fa3" ns2:_="" ns3:_="">
    <xsd:import namespace="da48df43-7a2f-483c-a304-e631da4270e1"/>
    <xsd:import namespace="8a2e39f0-6e9d-42a8-b847-5165b86ea02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DateTaken"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48df43-7a2f-483c-a304-e631da4270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f6a4e6d-0b19-4f2e-b1b2-268d2d4daeb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a2e39f0-6e9d-42a8-b847-5165b86ea02f"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388f15d-4a9e-4db2-90a6-f53677395f0f}" ma:internalName="TaxCatchAll" ma:showField="CatchAllData" ma:web="8a2e39f0-6e9d-42a8-b847-5165b86ea0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16023DD-C769-43A3-9EAF-85A53FE668C3}">
  <ds:schemaRefs>
    <ds:schemaRef ds:uri="http://schemas.openxmlformats.org/officeDocument/2006/bibliography"/>
  </ds:schemaRefs>
</ds:datastoreItem>
</file>

<file path=customXml/itemProps2.xml><?xml version="1.0" encoding="utf-8"?>
<ds:datastoreItem xmlns:ds="http://schemas.openxmlformats.org/officeDocument/2006/customXml" ds:itemID="{4909579D-9882-48DF-81B7-0CA17D361CB2}">
  <ds:schemaRefs>
    <ds:schemaRef ds:uri="http://schemas.microsoft.com/sharepoint/v3/contenttype/forms"/>
  </ds:schemaRefs>
</ds:datastoreItem>
</file>

<file path=customXml/itemProps3.xml><?xml version="1.0" encoding="utf-8"?>
<ds:datastoreItem xmlns:ds="http://schemas.openxmlformats.org/officeDocument/2006/customXml" ds:itemID="{996C94F4-6C23-466C-8519-9D98691909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48df43-7a2f-483c-a304-e631da4270e1"/>
    <ds:schemaRef ds:uri="8a2e39f0-6e9d-42a8-b847-5165b86ea0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497</Words>
  <Characters>1693</Characters>
  <Application>Microsoft Office Word</Application>
  <DocSecurity>0</DocSecurity>
  <Lines>47</Lines>
  <Paragraphs>16</Paragraphs>
  <ScaleCrop>false</ScaleCrop>
  <HeadingPairs>
    <vt:vector size="2" baseType="variant">
      <vt:variant>
        <vt:lpstr>Title</vt:lpstr>
      </vt:variant>
      <vt:variant>
        <vt:i4>1</vt:i4>
      </vt:variant>
    </vt:vector>
  </HeadingPairs>
  <TitlesOfParts>
    <vt:vector size="1" baseType="lpstr">
      <vt:lpstr>August 7, 2008</vt:lpstr>
    </vt:vector>
  </TitlesOfParts>
  <Company>SBA Project</Company>
  <LinksUpToDate>false</LinksUpToDate>
  <CharactersWithSpaces>2174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August 7, 2008</dc:title>
  <dc:creator>Alisha Donovan</dc:creator>
  <cp:lastModifiedBy>Luz Romero Montano</cp:lastModifiedBy>
  <cp:revision>10</cp:revision>
  <cp:lastPrinted>2011-12-29T14:40:00Z</cp:lastPrinted>
  <dcterms:created xsi:type="dcterms:W3CDTF">2019-07-17T15:11:00Z</dcterms:created>
  <dcterms:modified xsi:type="dcterms:W3CDTF">2023-12-01T22:49:00Z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6834200c99d77be4c6ddb9bfc830068b6644275cdfdcfc4f2fe8568fc125d335</vt:lpwstr>
  </property>
</Properties>
</file>