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2F7B" w14:textId="77777777" w:rsidR="00B011DB" w:rsidRDefault="00BF0D50" w:rsidP="00B011DB">
      <w:r>
        <w:rPr>
          <w:highlight w:val="lightGray"/>
          <w:bdr w:val="nil"/>
        </w:rPr>
        <w:t xml:space="preserve">LALE: Doulol ko rej ruainene ñan kajimwe pepa kein bwe ren tobar aikuj ko am im jerbal ko kwoj kommani. Kwoj maroñ in ukote naan ko bwe en maroñ in juon wōt ippān kajin eo doulol eo am ej konan kōjerbale (ilo waanjoñak., eo ej maroñ in jumae men ko </w:t>
      </w:r>
      <w:r>
        <w:rPr>
          <w:highlight w:val="lightGray"/>
          <w:bdr w:val="nil"/>
        </w:rPr>
        <w:t>rebin ako juon eo ej bōk kunan ilo jerbal eo). Mokta jān am kōjerbale jambol in, jōlok jabdewōt naan ilo kolar kūrae im lale bwe kwon kajimwe aolep jikin ko emōj kameram kin melele ko an būrookraaṃ eo am im rej jenolok.</w:t>
      </w:r>
    </w:p>
    <w:p w14:paraId="2C3F2F7C" w14:textId="77777777" w:rsidR="00F76DC1" w:rsidRDefault="00F76DC1" w:rsidP="00B011DB"/>
    <w:p w14:paraId="2C3F2F7D" w14:textId="77777777" w:rsidR="00F76DC1" w:rsidRDefault="00BF0D50" w:rsidP="00B011DB">
      <w:r>
        <w:rPr>
          <w:highlight w:val="lightGray"/>
          <w:bdr w:val="nil"/>
        </w:rPr>
        <w:t>Pepa in emaroñ in eman an jerbal ñe juon eo ej pād aikuj an pepa in kamol ke rej bōk kunaer ilo būrookraaṃ eo am. Ñe agency eo am emōj an karolak pepa in ñan bar juon agency ilo etan juon armij eo ej pād, ej aikuj in moj am jain juon pepa in kwalōk ke kwoj karolak melele kein. Agency eo am ej aikuj in lelak juon kape ñan armij eo ej pād bwe ren lelak ñan agency/armij eo ej aikuj pepa.</w:t>
      </w:r>
    </w:p>
    <w:p w14:paraId="2C3F2F7E" w14:textId="77777777" w:rsidR="00B011DB" w:rsidRDefault="00B011DB"/>
    <w:p w14:paraId="2C3F2F7F" w14:textId="77777777" w:rsidR="00B829C3" w:rsidRDefault="00BF0D50" w:rsidP="00B829C3">
      <w:r>
        <w:rPr>
          <w:highlight w:val="lightGray"/>
          <w:bdr w:val="nil"/>
        </w:rPr>
        <w:t>Lale: Aurok bwe kwon ḷōmṇak kin an jab duojlak melele kin armij ro rekar pād ilo būrookraaṃ eo am ñe kwoj jilkinlak pepa ako kolla kin melele ko jān agency. Ñan jōt agency, kōmmane juon DBA (Doing Business As) emaroñ in jibāñ bwe alap ro ren jab jella ke juon armij eo ej jokwe emaroñ in pād ilo agency eo am.</w:t>
      </w:r>
    </w:p>
    <w:p w14:paraId="2C3F2F80" w14:textId="77777777" w:rsidR="00B011DB" w:rsidRDefault="00B011DB"/>
    <w:p w14:paraId="2C3F2F81" w14:textId="77777777" w:rsidR="00414CE5" w:rsidRDefault="00414CE5"/>
    <w:p w14:paraId="2C3F2F82" w14:textId="77777777" w:rsidR="00DC07C8" w:rsidRPr="005461E7" w:rsidRDefault="00BF0D50">
      <w:pPr>
        <w:rPr>
          <w:rFonts w:ascii="Arial" w:hAnsi="Arial" w:cs="Arial"/>
          <w:lang w:val="es-419"/>
        </w:rPr>
      </w:pPr>
      <w:r w:rsidRPr="005461E7">
        <w:rPr>
          <w:rFonts w:ascii="Arial" w:eastAsia="Arial" w:hAnsi="Arial" w:cs="Arial"/>
          <w:bdr w:val="nil"/>
          <w:lang w:val="es-419"/>
        </w:rPr>
        <w:t>Raan</w:t>
      </w:r>
    </w:p>
    <w:p w14:paraId="2C3F2F83" w14:textId="77777777" w:rsidR="00A74117" w:rsidRPr="005461E7" w:rsidRDefault="00A74117">
      <w:pPr>
        <w:rPr>
          <w:rFonts w:ascii="Arial" w:hAnsi="Arial" w:cs="Arial"/>
          <w:lang w:val="es-419"/>
        </w:rPr>
      </w:pPr>
    </w:p>
    <w:p w14:paraId="2C3F2F84" w14:textId="77777777" w:rsidR="00A74117" w:rsidRPr="005461E7" w:rsidRDefault="00A74117">
      <w:pPr>
        <w:rPr>
          <w:rFonts w:ascii="Arial" w:hAnsi="Arial" w:cs="Arial"/>
          <w:lang w:val="es-419"/>
        </w:rPr>
      </w:pPr>
    </w:p>
    <w:p w14:paraId="2C3F2F85" w14:textId="77777777" w:rsidR="00A74117" w:rsidRPr="005461E7" w:rsidRDefault="00A74117">
      <w:pPr>
        <w:rPr>
          <w:rFonts w:ascii="Arial" w:hAnsi="Arial" w:cs="Arial"/>
          <w:lang w:val="es-419"/>
        </w:rPr>
      </w:pPr>
    </w:p>
    <w:p w14:paraId="2C3F2F86" w14:textId="77777777" w:rsidR="00A74117" w:rsidRPr="005461E7" w:rsidRDefault="00BF0D50">
      <w:pPr>
        <w:rPr>
          <w:rFonts w:ascii="Arial" w:hAnsi="Arial" w:cs="Arial"/>
          <w:lang w:val="es-419"/>
        </w:rPr>
      </w:pPr>
      <w:r w:rsidRPr="005461E7">
        <w:rPr>
          <w:rFonts w:ascii="Arial" w:eastAsia="Arial" w:hAnsi="Arial" w:cs="Arial"/>
          <w:bdr w:val="nil"/>
          <w:lang w:val="es-419"/>
        </w:rPr>
        <w:t>Ñan eo ekkar ñan e:</w:t>
      </w:r>
    </w:p>
    <w:p w14:paraId="2C3F2F87" w14:textId="77777777" w:rsidR="00A74117" w:rsidRPr="005461E7" w:rsidRDefault="00A74117">
      <w:pPr>
        <w:rPr>
          <w:rFonts w:ascii="Arial" w:hAnsi="Arial" w:cs="Arial"/>
          <w:lang w:val="es-419"/>
        </w:rPr>
      </w:pPr>
    </w:p>
    <w:p w14:paraId="2C3F2F88" w14:textId="77777777" w:rsidR="00A74117" w:rsidRPr="005461E7" w:rsidRDefault="00BF0D50">
      <w:pPr>
        <w:rPr>
          <w:rFonts w:ascii="Arial" w:hAnsi="Arial" w:cs="Arial"/>
          <w:lang w:val="es-419"/>
        </w:rPr>
      </w:pPr>
      <w:r w:rsidRPr="005461E7">
        <w:rPr>
          <w:rFonts w:ascii="Arial" w:eastAsia="Arial" w:hAnsi="Arial" w:cs="Arial"/>
          <w:i/>
          <w:iCs/>
          <w:highlight w:val="yellow"/>
          <w:bdr w:val="nil"/>
          <w:lang w:val="es-419"/>
        </w:rPr>
        <w:t>Etan Armij eo ej Bōk Kunan</w:t>
      </w:r>
      <w:r w:rsidRPr="005461E7">
        <w:rPr>
          <w:rFonts w:ascii="Arial" w:eastAsia="Arial" w:hAnsi="Arial" w:cs="Arial"/>
          <w:bdr w:val="nil"/>
          <w:lang w:val="es-419"/>
        </w:rPr>
        <w:t xml:space="preserve"> ej kio bōk kunan ilo </w:t>
      </w:r>
      <w:r w:rsidRPr="005461E7">
        <w:rPr>
          <w:rFonts w:ascii="Arial" w:eastAsia="Arial" w:hAnsi="Arial" w:cs="Arial"/>
          <w:highlight w:val="yellow"/>
          <w:bdr w:val="nil"/>
          <w:lang w:val="es-419"/>
        </w:rPr>
        <w:t>Etan Būrookraam eo</w:t>
      </w:r>
      <w:r w:rsidRPr="005461E7">
        <w:rPr>
          <w:rFonts w:ascii="Arial" w:eastAsia="Arial" w:hAnsi="Arial" w:cs="Arial"/>
          <w:bdr w:val="nil"/>
          <w:lang w:val="es-419"/>
        </w:rPr>
        <w:t xml:space="preserve"> Transitional Housing Program (Būrookraa</w:t>
      </w:r>
      <w:r w:rsidRPr="005461E7">
        <w:rPr>
          <w:rFonts w:ascii="Arial" w:eastAsia="Arial" w:hAnsi="Arial" w:cs="Arial"/>
          <w:bdr w:val="nil"/>
          <w:lang w:val="es-419"/>
        </w:rPr>
        <w:t>ṃ</w:t>
      </w:r>
      <w:r w:rsidRPr="005461E7">
        <w:rPr>
          <w:rFonts w:ascii="Arial" w:eastAsia="Arial" w:hAnsi="Arial" w:cs="Arial"/>
          <w:bdr w:val="nil"/>
          <w:lang w:val="es-419"/>
        </w:rPr>
        <w:t xml:space="preserve"> in Jikin Jokwe). </w:t>
      </w:r>
    </w:p>
    <w:p w14:paraId="2C3F2F89" w14:textId="77777777" w:rsidR="00A74117" w:rsidRPr="005461E7" w:rsidRDefault="00A74117">
      <w:pPr>
        <w:rPr>
          <w:rFonts w:ascii="Arial" w:hAnsi="Arial" w:cs="Arial"/>
          <w:lang w:val="es-419"/>
        </w:rPr>
      </w:pPr>
    </w:p>
    <w:p w14:paraId="2C3F2F8A" w14:textId="77777777" w:rsidR="00A74117" w:rsidRPr="005461E7" w:rsidRDefault="00BF0D50">
      <w:pPr>
        <w:rPr>
          <w:rFonts w:ascii="Arial" w:hAnsi="Arial" w:cs="Arial"/>
          <w:lang w:val="es-419"/>
        </w:rPr>
      </w:pPr>
      <w:r w:rsidRPr="005461E7">
        <w:rPr>
          <w:rFonts w:ascii="Arial" w:eastAsia="Arial" w:hAnsi="Arial" w:cs="Arial"/>
          <w:bdr w:val="nil"/>
          <w:lang w:val="es-419"/>
        </w:rPr>
        <w:t>Client eo ej de</w:t>
      </w:r>
      <w:r w:rsidRPr="005461E7">
        <w:rPr>
          <w:rFonts w:ascii="Arial" w:eastAsia="Arial" w:hAnsi="Arial" w:cs="Arial"/>
          <w:bdr w:val="nil"/>
          <w:lang w:val="es-419"/>
        </w:rPr>
        <w:t>ḷọ</w:t>
      </w:r>
      <w:r w:rsidRPr="005461E7">
        <w:rPr>
          <w:rFonts w:ascii="Arial" w:eastAsia="Arial" w:hAnsi="Arial" w:cs="Arial"/>
          <w:bdr w:val="nil"/>
          <w:lang w:val="es-419"/>
        </w:rPr>
        <w:t>ñ ilowaan juon kōn ippān alap eo.  Būrookraa</w:t>
      </w:r>
      <w:r w:rsidRPr="005461E7">
        <w:rPr>
          <w:rFonts w:ascii="Arial" w:eastAsia="Arial" w:hAnsi="Arial" w:cs="Arial"/>
          <w:bdr w:val="nil"/>
          <w:lang w:val="es-419"/>
        </w:rPr>
        <w:t>ṃ</w:t>
      </w:r>
      <w:r w:rsidRPr="005461E7">
        <w:rPr>
          <w:rFonts w:ascii="Arial" w:eastAsia="Arial" w:hAnsi="Arial" w:cs="Arial"/>
          <w:bdr w:val="nil"/>
          <w:lang w:val="es-419"/>
        </w:rPr>
        <w:t xml:space="preserve"> eo enij lelak jibāñ ikijen reen ñan jibāñ client eo lak ñan 24 allōñ ko.  Joñan eo ej pedped ion aikuj ko an client im ej etaale aolep </w:t>
      </w:r>
      <w:r w:rsidRPr="005461E7">
        <w:rPr>
          <w:rFonts w:ascii="Arial" w:eastAsia="Arial" w:hAnsi="Arial" w:cs="Arial"/>
          <w:highlight w:val="yellow"/>
          <w:bdr w:val="nil"/>
          <w:lang w:val="es-419"/>
        </w:rPr>
        <w:t>ilju allōñ</w:t>
      </w:r>
      <w:r w:rsidRPr="005461E7">
        <w:rPr>
          <w:rFonts w:ascii="Arial" w:eastAsia="Arial" w:hAnsi="Arial" w:cs="Arial"/>
          <w:bdr w:val="nil"/>
          <w:lang w:val="es-419"/>
        </w:rPr>
        <w:t>.  Ej kajju lak onean eo ñan alap eo.</w:t>
      </w:r>
    </w:p>
    <w:p w14:paraId="2C3F2F8B" w14:textId="77777777" w:rsidR="00B74B1C" w:rsidRPr="005461E7" w:rsidRDefault="00B74B1C">
      <w:pPr>
        <w:rPr>
          <w:rFonts w:ascii="Arial" w:hAnsi="Arial" w:cs="Arial"/>
          <w:lang w:val="es-419"/>
        </w:rPr>
      </w:pPr>
    </w:p>
    <w:p w14:paraId="2C3F2F8C" w14:textId="77777777" w:rsidR="002F261A" w:rsidRPr="005461E7" w:rsidRDefault="00BF0D50" w:rsidP="002F261A">
      <w:pPr>
        <w:rPr>
          <w:rFonts w:ascii="Arial" w:hAnsi="Arial" w:cs="Arial"/>
          <w:lang w:val="es-419"/>
        </w:rPr>
      </w:pPr>
      <w:r w:rsidRPr="005461E7">
        <w:rPr>
          <w:rFonts w:ascii="Arial" w:eastAsia="Arial" w:hAnsi="Arial" w:cs="Arial"/>
          <w:bdr w:val="nil"/>
          <w:lang w:val="es-419"/>
        </w:rPr>
        <w:t xml:space="preserve">Alap eo enij loe juon letta moka jān kij im ej kwalōk kin joñan eo jenij jibāñ kake. Ñe kōn eo ej jōlok jān alap ako armij eo ej jokwe, ako ñe </w:t>
      </w:r>
      <w:r w:rsidRPr="005461E7">
        <w:rPr>
          <w:rFonts w:ascii="Arial" w:eastAsia="Arial" w:hAnsi="Arial" w:cs="Arial"/>
          <w:highlight w:val="yellow"/>
          <w:bdr w:val="nil"/>
          <w:lang w:val="es-419"/>
        </w:rPr>
        <w:t>Etan Būrookraam eo</w:t>
      </w:r>
      <w:r w:rsidRPr="005461E7">
        <w:rPr>
          <w:rFonts w:ascii="Arial" w:eastAsia="Arial" w:hAnsi="Arial" w:cs="Arial"/>
          <w:bdr w:val="nil"/>
          <w:lang w:val="es-419"/>
        </w:rPr>
        <w:t xml:space="preserve"> ej kalikkar ke armij eo ej jokwe ejako an maroñ in toprak ñan jibāñ ikijen em, jibāñ eo enij kajju jemlok.</w:t>
      </w:r>
    </w:p>
    <w:p w14:paraId="2C3F2F8D" w14:textId="77777777" w:rsidR="002B31B8" w:rsidRPr="005461E7" w:rsidRDefault="002B31B8">
      <w:pPr>
        <w:rPr>
          <w:rFonts w:ascii="Arial" w:hAnsi="Arial" w:cs="Arial"/>
          <w:lang w:val="es-419"/>
        </w:rPr>
      </w:pPr>
    </w:p>
    <w:p w14:paraId="2C3F2F8E" w14:textId="77777777" w:rsidR="00414CE5" w:rsidRPr="005461E7" w:rsidRDefault="00BF0D50">
      <w:pPr>
        <w:rPr>
          <w:rFonts w:ascii="Arial" w:hAnsi="Arial" w:cs="Arial"/>
          <w:lang w:val="es-419"/>
        </w:rPr>
      </w:pPr>
      <w:r w:rsidRPr="005461E7">
        <w:rPr>
          <w:rFonts w:ascii="Arial" w:eastAsia="Arial" w:hAnsi="Arial" w:cs="Arial"/>
          <w:bdr w:val="nil"/>
          <w:lang w:val="es-419"/>
        </w:rPr>
        <w:t>Būrookraa</w:t>
      </w:r>
      <w:r w:rsidRPr="005461E7">
        <w:rPr>
          <w:rFonts w:ascii="Arial" w:eastAsia="Arial" w:hAnsi="Arial" w:cs="Arial"/>
          <w:bdr w:val="nil"/>
          <w:lang w:val="es-419"/>
        </w:rPr>
        <w:t>ṃ</w:t>
      </w:r>
      <w:r w:rsidRPr="005461E7">
        <w:rPr>
          <w:rFonts w:ascii="Arial" w:eastAsia="Arial" w:hAnsi="Arial" w:cs="Arial"/>
          <w:bdr w:val="nil"/>
          <w:lang w:val="es-419"/>
        </w:rPr>
        <w:t xml:space="preserve"> eo enij kōjje</w:t>
      </w:r>
      <w:r w:rsidRPr="005461E7">
        <w:rPr>
          <w:rFonts w:ascii="Arial" w:eastAsia="Arial" w:hAnsi="Arial" w:cs="Arial"/>
          <w:bdr w:val="nil"/>
          <w:lang w:val="es-419"/>
        </w:rPr>
        <w:t>ḷ</w:t>
      </w:r>
      <w:r w:rsidRPr="005461E7">
        <w:rPr>
          <w:rFonts w:ascii="Arial" w:eastAsia="Arial" w:hAnsi="Arial" w:cs="Arial"/>
          <w:bdr w:val="nil"/>
          <w:lang w:val="es-419"/>
        </w:rPr>
        <w:t>ā ki alap eo ilo juon ien eo eman joñan.</w:t>
      </w:r>
    </w:p>
    <w:p w14:paraId="2C3F2F8F" w14:textId="77777777" w:rsidR="00414CE5" w:rsidRPr="005461E7" w:rsidRDefault="00414CE5">
      <w:pPr>
        <w:rPr>
          <w:rFonts w:ascii="Arial" w:hAnsi="Arial" w:cs="Arial"/>
          <w:lang w:val="es-419"/>
        </w:rPr>
      </w:pPr>
    </w:p>
    <w:p w14:paraId="2C3F2F90" w14:textId="77777777" w:rsidR="002B31B8" w:rsidRPr="005461E7" w:rsidRDefault="00BF0D50">
      <w:pPr>
        <w:rPr>
          <w:rFonts w:ascii="Arial" w:hAnsi="Arial" w:cs="Arial"/>
          <w:lang w:val="es-419"/>
        </w:rPr>
      </w:pPr>
      <w:r w:rsidRPr="005461E7">
        <w:rPr>
          <w:rFonts w:ascii="Arial" w:eastAsia="Arial" w:hAnsi="Arial" w:cs="Arial"/>
          <w:bdr w:val="nil"/>
          <w:lang w:val="es-419"/>
        </w:rPr>
        <w:t xml:space="preserve">Ñe ewōr am kajitok, jouj im tobar io ilo </w:t>
      </w:r>
      <w:r w:rsidRPr="005461E7">
        <w:rPr>
          <w:rFonts w:ascii="Arial" w:eastAsia="Arial" w:hAnsi="Arial" w:cs="Arial"/>
          <w:highlight w:val="yellow"/>
          <w:bdr w:val="nil"/>
          <w:lang w:val="es-419"/>
        </w:rPr>
        <w:t xml:space="preserve">Nōmba in </w:t>
      </w:r>
      <w:r w:rsidRPr="005461E7">
        <w:rPr>
          <w:rFonts w:ascii="Arial" w:eastAsia="Arial" w:hAnsi="Arial" w:cs="Arial"/>
          <w:highlight w:val="yellow"/>
          <w:bdr w:val="nil"/>
          <w:lang w:val="es-419"/>
        </w:rPr>
        <w:t>Būrookraam eo.</w:t>
      </w:r>
    </w:p>
    <w:p w14:paraId="2C3F2F91" w14:textId="77777777" w:rsidR="002B31B8" w:rsidRPr="005461E7" w:rsidRDefault="002B31B8">
      <w:pPr>
        <w:rPr>
          <w:rFonts w:ascii="Arial" w:hAnsi="Arial" w:cs="Arial"/>
          <w:lang w:val="es-419"/>
        </w:rPr>
      </w:pPr>
    </w:p>
    <w:p w14:paraId="2C3F2F92" w14:textId="77777777" w:rsidR="002B31B8" w:rsidRPr="00B011DB" w:rsidRDefault="00BF0D50">
      <w:pPr>
        <w:rPr>
          <w:rFonts w:ascii="Arial" w:hAnsi="Arial" w:cs="Arial"/>
        </w:rPr>
      </w:pPr>
      <w:r>
        <w:rPr>
          <w:rFonts w:ascii="Arial" w:eastAsia="Arial" w:hAnsi="Arial" w:cs="Arial"/>
          <w:bdr w:val="nil"/>
        </w:rPr>
        <w:t>Kōmmoo</w:t>
      </w:r>
      <w:r>
        <w:rPr>
          <w:rFonts w:ascii="Arial" w:eastAsia="Arial" w:hAnsi="Arial" w:cs="Arial"/>
          <w:bdr w:val="nil"/>
        </w:rPr>
        <w:t>ḷ</w:t>
      </w:r>
      <w:r>
        <w:rPr>
          <w:rFonts w:ascii="Arial" w:eastAsia="Arial" w:hAnsi="Arial" w:cs="Arial"/>
          <w:bdr w:val="nil"/>
        </w:rPr>
        <w:t>,</w:t>
      </w:r>
    </w:p>
    <w:p w14:paraId="2C3F2F93" w14:textId="77777777" w:rsidR="002B31B8" w:rsidRPr="00B011DB" w:rsidRDefault="002B31B8">
      <w:pPr>
        <w:rPr>
          <w:rFonts w:ascii="Arial" w:hAnsi="Arial" w:cs="Arial"/>
        </w:rPr>
      </w:pPr>
    </w:p>
    <w:p w14:paraId="2C3F2F94" w14:textId="77777777" w:rsidR="00A74117" w:rsidRPr="00B011DB" w:rsidRDefault="00BF0D50">
      <w:pPr>
        <w:rPr>
          <w:rFonts w:ascii="Arial" w:hAnsi="Arial" w:cs="Arial"/>
          <w:highlight w:val="yellow"/>
        </w:rPr>
      </w:pPr>
      <w:r>
        <w:rPr>
          <w:rFonts w:ascii="Arial" w:eastAsia="Arial" w:hAnsi="Arial" w:cs="Arial"/>
          <w:highlight w:val="yellow"/>
          <w:bdr w:val="nil"/>
        </w:rPr>
        <w:t>Etan Menija in Būrookraam eo</w:t>
      </w:r>
    </w:p>
    <w:p w14:paraId="2C3F2F95" w14:textId="77777777" w:rsidR="00AC43F1" w:rsidRPr="00B011DB" w:rsidRDefault="00BF0D50">
      <w:pPr>
        <w:rPr>
          <w:rFonts w:ascii="Arial" w:hAnsi="Arial" w:cs="Arial"/>
        </w:rPr>
      </w:pPr>
      <w:r>
        <w:rPr>
          <w:rFonts w:ascii="Arial" w:eastAsia="Arial" w:hAnsi="Arial" w:cs="Arial"/>
          <w:highlight w:val="yellow"/>
          <w:bdr w:val="nil"/>
        </w:rPr>
        <w:t>Jerbal rot</w:t>
      </w:r>
    </w:p>
    <w:sectPr w:rsidR="00AC43F1" w:rsidRPr="00B011DB" w:rsidSect="00B011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2FA1" w14:textId="77777777" w:rsidR="00BF0D50" w:rsidRDefault="00BF0D50">
      <w:r>
        <w:separator/>
      </w:r>
    </w:p>
  </w:endnote>
  <w:endnote w:type="continuationSeparator" w:id="0">
    <w:p w14:paraId="2C3F2FA3" w14:textId="77777777" w:rsidR="00BF0D50" w:rsidRDefault="00BF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2F99" w14:textId="77777777" w:rsidR="00B011DB" w:rsidRDefault="00B011DB" w:rsidP="00B011DB">
    <w:pPr>
      <w:pStyle w:val="Footer"/>
      <w:framePr w:wrap="around" w:vAnchor="text" w:hAnchor="margin" w:xAlign="right" w:y="1"/>
      <w:rPr>
        <w:rStyle w:val="PageNumber"/>
      </w:rPr>
    </w:pPr>
  </w:p>
  <w:p w14:paraId="2C3F2F9A" w14:textId="77777777" w:rsidR="00B011DB" w:rsidRDefault="00BF0D50" w:rsidP="00B011DB">
    <w:pPr>
      <w:pStyle w:val="Footer"/>
      <w:ind w:left="720"/>
    </w:pPr>
    <w:r>
      <w:rPr>
        <w:noProof/>
      </w:rPr>
      <w:drawing>
        <wp:anchor distT="0" distB="0" distL="114300" distR="114300" simplePos="0" relativeHeight="251658240" behindDoc="0" locked="0" layoutInCell="1" allowOverlap="1" wp14:anchorId="2C3F2F9D" wp14:editId="2C3F2F9E">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292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bdr w:val="nil"/>
      </w:rPr>
      <w:t>Kōmman ñan bōk jān National Network to End Domestic Violence (Doulol eo ñan Jibañ Kajemlok Manman) koba ippān Office on Violence Against Women (Opiij eo ej Lale Keij ko ikijen Manman Kora).</w:t>
    </w:r>
    <w:r>
      <w:rPr>
        <w:i/>
        <w:iCs/>
        <w:bdr w:val="nil"/>
      </w:rPr>
      <w:t xml:space="preserve"> </w:t>
    </w:r>
    <w:r>
      <w:rPr>
        <w:i/>
        <w:iCs/>
        <w:bdr w:val="nil"/>
      </w:rPr>
      <w:br/>
    </w:r>
    <w:r>
      <w:rPr>
        <w:i/>
        <w:iCs/>
        <w:sz w:val="20"/>
        <w:szCs w:val="20"/>
        <w:bdr w:val="nil"/>
      </w:rPr>
      <w:t>Kakaal Nobemba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2F9D" w14:textId="77777777" w:rsidR="00BF0D50" w:rsidRDefault="00BF0D50">
      <w:r>
        <w:separator/>
      </w:r>
    </w:p>
  </w:footnote>
  <w:footnote w:type="continuationSeparator" w:id="0">
    <w:p w14:paraId="2C3F2F9F" w14:textId="77777777" w:rsidR="00BF0D50" w:rsidRDefault="00BF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C9E8" w14:textId="77777777" w:rsidR="005461E7" w:rsidRPr="00B011DB" w:rsidRDefault="005461E7" w:rsidP="005461E7">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14:paraId="2C3F2F97" w14:textId="725C6B2E" w:rsidR="00B011DB" w:rsidRPr="005461E7" w:rsidRDefault="00B011DB" w:rsidP="005461E7">
    <w:pPr>
      <w:pStyle w:val="Header"/>
      <w:rPr>
        <w:rFonts w:eastAsia="MS Minch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17"/>
    <w:rsid w:val="00016C35"/>
    <w:rsid w:val="000B538F"/>
    <w:rsid w:val="00137C29"/>
    <w:rsid w:val="001A37B9"/>
    <w:rsid w:val="002104A2"/>
    <w:rsid w:val="002452D3"/>
    <w:rsid w:val="002B31B8"/>
    <w:rsid w:val="002F261A"/>
    <w:rsid w:val="003D7BE2"/>
    <w:rsid w:val="00414CE5"/>
    <w:rsid w:val="004E798F"/>
    <w:rsid w:val="00500A3D"/>
    <w:rsid w:val="005461E7"/>
    <w:rsid w:val="005A1DB1"/>
    <w:rsid w:val="007344AF"/>
    <w:rsid w:val="007D771C"/>
    <w:rsid w:val="008470BE"/>
    <w:rsid w:val="008E6104"/>
    <w:rsid w:val="009164F8"/>
    <w:rsid w:val="00935F13"/>
    <w:rsid w:val="00961824"/>
    <w:rsid w:val="00974A07"/>
    <w:rsid w:val="00982DAD"/>
    <w:rsid w:val="00A00B18"/>
    <w:rsid w:val="00A33FC1"/>
    <w:rsid w:val="00A74117"/>
    <w:rsid w:val="00AB115A"/>
    <w:rsid w:val="00AC43F1"/>
    <w:rsid w:val="00AE10AE"/>
    <w:rsid w:val="00B011DB"/>
    <w:rsid w:val="00B74B1C"/>
    <w:rsid w:val="00B829C3"/>
    <w:rsid w:val="00BF0D50"/>
    <w:rsid w:val="00C75C29"/>
    <w:rsid w:val="00D00297"/>
    <w:rsid w:val="00D50B56"/>
    <w:rsid w:val="00D67373"/>
    <w:rsid w:val="00DC07C8"/>
    <w:rsid w:val="00DC61B0"/>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F2F7B"/>
  <w15:docId w15:val="{777A49F5-AF0F-4AEF-9D80-D63C73D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customXml/itemProps2.xml><?xml version="1.0" encoding="utf-8"?>
<ds:datastoreItem xmlns:ds="http://schemas.openxmlformats.org/officeDocument/2006/customXml" ds:itemID="{4909579D-9882-48DF-81B7-0CA17D361CB2}">
  <ds:schemaRefs>
    <ds:schemaRef ds:uri="http://schemas.microsoft.com/sharepoint/v3/contenttype/forms"/>
  </ds:schemaRefs>
</ds:datastoreItem>
</file>

<file path=customXml/itemProps3.xml><?xml version="1.0" encoding="utf-8"?>
<ds:datastoreItem xmlns:ds="http://schemas.openxmlformats.org/officeDocument/2006/customXml" ds:itemID="{996C94F4-6C23-466C-8519-9D986919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1621</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Luz Romero Montano</cp:lastModifiedBy>
  <cp:revision>6</cp:revision>
  <cp:lastPrinted>2011-12-29T14:40:00Z</cp:lastPrinted>
  <dcterms:created xsi:type="dcterms:W3CDTF">2019-07-17T15:11:00Z</dcterms:created>
  <dcterms:modified xsi:type="dcterms:W3CDTF">2023-12-04T22:04:00Z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6834200c99d77be4c6ddb9bfc830068b6644275cdfdcfc4f2fe8568fc125d335</vt:lpwstr>
  </property>
</Properties>
</file>